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F0B3B" w14:textId="77777777" w:rsidR="00AB6DE8" w:rsidRPr="00C67345" w:rsidRDefault="006E2AA1" w:rsidP="01EA95A4">
      <w:pPr>
        <w:jc w:val="center"/>
        <w:rPr>
          <w:rFonts w:cstheme="minorHAnsi"/>
          <w:b/>
          <w:bCs/>
          <w:sz w:val="22"/>
          <w:szCs w:val="22"/>
        </w:rPr>
      </w:pPr>
      <w:r w:rsidRPr="00C67345">
        <w:rPr>
          <w:rFonts w:cstheme="minorHAnsi"/>
          <w:b/>
          <w:bCs/>
          <w:sz w:val="22"/>
          <w:szCs w:val="22"/>
        </w:rPr>
        <w:t>Request Closure for Professional Development Day</w:t>
      </w:r>
    </w:p>
    <w:p w14:paraId="7D62E6F7" w14:textId="3B9E27DB" w:rsidR="00A76F22" w:rsidRPr="00C67345" w:rsidRDefault="00A76F22" w:rsidP="01EA95A4">
      <w:pPr>
        <w:pStyle w:val="Heading2"/>
        <w:rPr>
          <w:rFonts w:asciiTheme="minorHAnsi" w:hAnsiTheme="minorHAnsi" w:cstheme="minorHAnsi"/>
          <w:b w:val="0"/>
          <w:sz w:val="22"/>
          <w:szCs w:val="22"/>
        </w:rPr>
      </w:pPr>
      <w:r w:rsidRPr="00C67345">
        <w:rPr>
          <w:rFonts w:asciiTheme="minorHAnsi" w:hAnsiTheme="minorHAnsi" w:cstheme="minorHAnsi"/>
          <w:sz w:val="22"/>
          <w:szCs w:val="22"/>
        </w:rPr>
        <w:t xml:space="preserve">Appendix </w:t>
      </w:r>
      <w:r w:rsidR="00B97813" w:rsidRPr="00C67345">
        <w:rPr>
          <w:rFonts w:asciiTheme="minorHAnsi" w:hAnsiTheme="minorHAnsi" w:cstheme="minorHAnsi"/>
          <w:sz w:val="22"/>
          <w:szCs w:val="22"/>
        </w:rPr>
        <w:t>D</w:t>
      </w:r>
      <w:r w:rsidRPr="00C67345">
        <w:rPr>
          <w:rFonts w:asciiTheme="minorHAnsi" w:hAnsiTheme="minorHAnsi" w:cstheme="minorHAnsi"/>
          <w:sz w:val="22"/>
          <w:szCs w:val="22"/>
        </w:rPr>
        <w:t>: Request for Closure to Attend Conference</w:t>
      </w:r>
      <w:r w:rsidR="001A5308" w:rsidRPr="00C67345">
        <w:rPr>
          <w:rFonts w:asciiTheme="minorHAnsi" w:hAnsiTheme="minorHAnsi" w:cstheme="minorHAnsi"/>
          <w:sz w:val="22"/>
          <w:szCs w:val="22"/>
        </w:rPr>
        <w:t xml:space="preserve"> (modified for DC Early EdX)</w:t>
      </w:r>
    </w:p>
    <w:p w14:paraId="60C68C48" w14:textId="77777777" w:rsidR="00A76F22" w:rsidRPr="00C67345" w:rsidRDefault="00A76F22" w:rsidP="01EA95A4">
      <w:pPr>
        <w:jc w:val="center"/>
        <w:rPr>
          <w:rFonts w:cstheme="minorHAnsi"/>
          <w:b/>
          <w:bCs/>
          <w:sz w:val="22"/>
          <w:szCs w:val="22"/>
        </w:rPr>
      </w:pPr>
    </w:p>
    <w:p w14:paraId="10BC58DA" w14:textId="7C1BFA4A" w:rsidR="00AB6DE8" w:rsidRPr="00C67345" w:rsidRDefault="00AB6DE8" w:rsidP="01EA95A4">
      <w:pPr>
        <w:jc w:val="center"/>
        <w:rPr>
          <w:rFonts w:cstheme="minorHAnsi"/>
          <w:b/>
          <w:bCs/>
          <w:sz w:val="22"/>
          <w:szCs w:val="22"/>
        </w:rPr>
      </w:pPr>
      <w:r w:rsidRPr="00C67345">
        <w:rPr>
          <w:rFonts w:cstheme="minorHAnsi"/>
          <w:b/>
          <w:bCs/>
          <w:sz w:val="22"/>
          <w:szCs w:val="22"/>
          <w:highlight w:val="yellow"/>
        </w:rPr>
        <w:t>FOR SUBSIDY PROGRAMS ONLY</w:t>
      </w:r>
    </w:p>
    <w:p w14:paraId="7FFA2BBC" w14:textId="77777777" w:rsidR="003261C2" w:rsidRPr="00C67345" w:rsidRDefault="003261C2" w:rsidP="01EA95A4">
      <w:pPr>
        <w:jc w:val="center"/>
        <w:rPr>
          <w:rFonts w:cstheme="minorHAnsi"/>
          <w:b/>
          <w:bCs/>
          <w:sz w:val="22"/>
          <w:szCs w:val="22"/>
        </w:rPr>
      </w:pPr>
    </w:p>
    <w:p w14:paraId="56726E12" w14:textId="7894CFF0" w:rsidR="006E2AA1" w:rsidRPr="00C67345" w:rsidRDefault="00AB6DE8" w:rsidP="01EA95A4">
      <w:pPr>
        <w:jc w:val="center"/>
        <w:rPr>
          <w:rFonts w:cstheme="minorHAnsi"/>
          <w:b/>
          <w:bCs/>
          <w:sz w:val="22"/>
          <w:szCs w:val="22"/>
        </w:rPr>
      </w:pPr>
      <w:r w:rsidRPr="00C67345">
        <w:rPr>
          <w:rFonts w:cstheme="minorHAnsi"/>
          <w:b/>
          <w:bCs/>
          <w:sz w:val="22"/>
          <w:szCs w:val="22"/>
        </w:rPr>
        <w:t xml:space="preserve">DC Early Educator Experience (DC Early EdX) </w:t>
      </w:r>
    </w:p>
    <w:p w14:paraId="692BA9D0" w14:textId="122D0223" w:rsidR="00AB6DE8" w:rsidRPr="00C67345" w:rsidRDefault="00AB6DE8" w:rsidP="01EA95A4">
      <w:pPr>
        <w:jc w:val="center"/>
        <w:rPr>
          <w:rFonts w:cstheme="minorHAnsi"/>
          <w:b/>
          <w:bCs/>
          <w:sz w:val="22"/>
          <w:szCs w:val="22"/>
        </w:rPr>
      </w:pPr>
      <w:r w:rsidRPr="00C67345">
        <w:rPr>
          <w:rFonts w:cstheme="minorHAnsi"/>
          <w:b/>
          <w:bCs/>
          <w:sz w:val="22"/>
          <w:szCs w:val="22"/>
        </w:rPr>
        <w:t>Apri</w:t>
      </w:r>
      <w:r w:rsidR="00B97813" w:rsidRPr="00C67345">
        <w:rPr>
          <w:rFonts w:cstheme="minorHAnsi"/>
          <w:b/>
          <w:bCs/>
          <w:sz w:val="22"/>
          <w:szCs w:val="22"/>
        </w:rPr>
        <w:t>l</w:t>
      </w:r>
      <w:r w:rsidRPr="00C67345">
        <w:rPr>
          <w:rFonts w:cstheme="minorHAnsi"/>
          <w:b/>
          <w:bCs/>
          <w:sz w:val="22"/>
          <w:szCs w:val="22"/>
        </w:rPr>
        <w:t xml:space="preserve"> </w:t>
      </w:r>
      <w:r w:rsidR="00B97813" w:rsidRPr="00C67345">
        <w:rPr>
          <w:rFonts w:cstheme="minorHAnsi"/>
          <w:b/>
          <w:bCs/>
          <w:sz w:val="22"/>
          <w:szCs w:val="22"/>
        </w:rPr>
        <w:t>11</w:t>
      </w:r>
      <w:r w:rsidRPr="00C67345">
        <w:rPr>
          <w:rFonts w:cstheme="minorHAnsi"/>
          <w:b/>
          <w:bCs/>
          <w:sz w:val="22"/>
          <w:szCs w:val="22"/>
        </w:rPr>
        <w:t>, 202</w:t>
      </w:r>
      <w:r w:rsidR="00B97813" w:rsidRPr="00C67345">
        <w:rPr>
          <w:rFonts w:cstheme="minorHAnsi"/>
          <w:b/>
          <w:bCs/>
          <w:sz w:val="22"/>
          <w:szCs w:val="22"/>
        </w:rPr>
        <w:t>5</w:t>
      </w:r>
      <w:r w:rsidRPr="00C67345">
        <w:rPr>
          <w:rFonts w:cstheme="minorHAnsi"/>
          <w:b/>
          <w:bCs/>
          <w:sz w:val="22"/>
          <w:szCs w:val="22"/>
        </w:rPr>
        <w:t>, 9</w:t>
      </w:r>
      <w:r w:rsidR="00BE10EA" w:rsidRPr="00C67345">
        <w:rPr>
          <w:rFonts w:cstheme="minorHAnsi"/>
          <w:b/>
          <w:bCs/>
          <w:sz w:val="22"/>
          <w:szCs w:val="22"/>
        </w:rPr>
        <w:t>:</w:t>
      </w:r>
      <w:r w:rsidR="00220D1C">
        <w:rPr>
          <w:rFonts w:cstheme="minorHAnsi"/>
          <w:b/>
          <w:bCs/>
          <w:sz w:val="22"/>
          <w:szCs w:val="22"/>
        </w:rPr>
        <w:t>0</w:t>
      </w:r>
      <w:r w:rsidR="00BE10EA" w:rsidRPr="00C67345">
        <w:rPr>
          <w:rFonts w:cstheme="minorHAnsi"/>
          <w:b/>
          <w:bCs/>
          <w:sz w:val="22"/>
          <w:szCs w:val="22"/>
        </w:rPr>
        <w:t>0</w:t>
      </w:r>
      <w:r w:rsidR="00496269" w:rsidRPr="00C67345">
        <w:rPr>
          <w:rFonts w:cstheme="minorHAnsi"/>
          <w:b/>
          <w:bCs/>
          <w:sz w:val="22"/>
          <w:szCs w:val="22"/>
        </w:rPr>
        <w:t xml:space="preserve"> </w:t>
      </w:r>
      <w:r w:rsidRPr="00C67345">
        <w:rPr>
          <w:rFonts w:cstheme="minorHAnsi"/>
          <w:b/>
          <w:bCs/>
          <w:sz w:val="22"/>
          <w:szCs w:val="22"/>
        </w:rPr>
        <w:t>a</w:t>
      </w:r>
      <w:r w:rsidR="00496269" w:rsidRPr="00C67345">
        <w:rPr>
          <w:rFonts w:cstheme="minorHAnsi"/>
          <w:b/>
          <w:bCs/>
          <w:sz w:val="22"/>
          <w:szCs w:val="22"/>
        </w:rPr>
        <w:t>.</w:t>
      </w:r>
      <w:r w:rsidRPr="00C67345">
        <w:rPr>
          <w:rFonts w:cstheme="minorHAnsi"/>
          <w:b/>
          <w:bCs/>
          <w:sz w:val="22"/>
          <w:szCs w:val="22"/>
        </w:rPr>
        <w:t>m</w:t>
      </w:r>
      <w:r w:rsidR="00496269" w:rsidRPr="00C67345">
        <w:rPr>
          <w:rFonts w:cstheme="minorHAnsi"/>
          <w:b/>
          <w:bCs/>
          <w:sz w:val="22"/>
          <w:szCs w:val="22"/>
        </w:rPr>
        <w:t>.</w:t>
      </w:r>
      <w:r w:rsidR="0098702F" w:rsidRPr="00C67345">
        <w:rPr>
          <w:rFonts w:cstheme="minorHAnsi"/>
          <w:b/>
          <w:bCs/>
          <w:sz w:val="22"/>
          <w:szCs w:val="22"/>
        </w:rPr>
        <w:t xml:space="preserve"> </w:t>
      </w:r>
      <w:r w:rsidR="00496269" w:rsidRPr="00C67345">
        <w:rPr>
          <w:rFonts w:cstheme="minorHAnsi"/>
          <w:b/>
          <w:bCs/>
          <w:sz w:val="22"/>
          <w:szCs w:val="22"/>
        </w:rPr>
        <w:t>-</w:t>
      </w:r>
      <w:r w:rsidR="0098702F" w:rsidRPr="00C67345">
        <w:rPr>
          <w:rFonts w:cstheme="minorHAnsi"/>
          <w:b/>
          <w:bCs/>
          <w:sz w:val="22"/>
          <w:szCs w:val="22"/>
        </w:rPr>
        <w:t xml:space="preserve"> </w:t>
      </w:r>
      <w:r w:rsidRPr="00C67345">
        <w:rPr>
          <w:rFonts w:cstheme="minorHAnsi"/>
          <w:b/>
          <w:bCs/>
          <w:sz w:val="22"/>
          <w:szCs w:val="22"/>
        </w:rPr>
        <w:t>4</w:t>
      </w:r>
      <w:r w:rsidR="00BE10EA" w:rsidRPr="00C67345">
        <w:rPr>
          <w:rFonts w:cstheme="minorHAnsi"/>
          <w:b/>
          <w:bCs/>
          <w:sz w:val="22"/>
          <w:szCs w:val="22"/>
        </w:rPr>
        <w:t>:</w:t>
      </w:r>
      <w:r w:rsidR="00220D1C">
        <w:rPr>
          <w:rFonts w:cstheme="minorHAnsi"/>
          <w:b/>
          <w:bCs/>
          <w:sz w:val="22"/>
          <w:szCs w:val="22"/>
        </w:rPr>
        <w:t>0</w:t>
      </w:r>
      <w:r w:rsidR="00BE10EA" w:rsidRPr="00C67345">
        <w:rPr>
          <w:rFonts w:cstheme="minorHAnsi"/>
          <w:b/>
          <w:bCs/>
          <w:sz w:val="22"/>
          <w:szCs w:val="22"/>
        </w:rPr>
        <w:t>0</w:t>
      </w:r>
      <w:r w:rsidR="00496269" w:rsidRPr="00C67345">
        <w:rPr>
          <w:rFonts w:cstheme="minorHAnsi"/>
          <w:b/>
          <w:bCs/>
          <w:sz w:val="22"/>
          <w:szCs w:val="22"/>
        </w:rPr>
        <w:t xml:space="preserve"> </w:t>
      </w:r>
      <w:r w:rsidRPr="00C67345">
        <w:rPr>
          <w:rFonts w:cstheme="minorHAnsi"/>
          <w:b/>
          <w:bCs/>
          <w:sz w:val="22"/>
          <w:szCs w:val="22"/>
        </w:rPr>
        <w:t>p</w:t>
      </w:r>
      <w:r w:rsidR="00496269" w:rsidRPr="00C67345">
        <w:rPr>
          <w:rFonts w:cstheme="minorHAnsi"/>
          <w:b/>
          <w:bCs/>
          <w:sz w:val="22"/>
          <w:szCs w:val="22"/>
        </w:rPr>
        <w:t>.</w:t>
      </w:r>
      <w:r w:rsidRPr="00C67345">
        <w:rPr>
          <w:rFonts w:cstheme="minorHAnsi"/>
          <w:b/>
          <w:bCs/>
          <w:sz w:val="22"/>
          <w:szCs w:val="22"/>
        </w:rPr>
        <w:t>m</w:t>
      </w:r>
      <w:r w:rsidR="00496269" w:rsidRPr="00C67345">
        <w:rPr>
          <w:rFonts w:cstheme="minorHAnsi"/>
          <w:b/>
          <w:bCs/>
          <w:sz w:val="22"/>
          <w:szCs w:val="22"/>
        </w:rPr>
        <w:t>.</w:t>
      </w:r>
      <w:r w:rsidRPr="00C67345">
        <w:rPr>
          <w:rFonts w:cstheme="minorHAnsi"/>
          <w:b/>
          <w:bCs/>
          <w:sz w:val="22"/>
          <w:szCs w:val="22"/>
        </w:rPr>
        <w:t xml:space="preserve"> </w:t>
      </w:r>
    </w:p>
    <w:p w14:paraId="42D8A7CA" w14:textId="1219E734" w:rsidR="00E66130" w:rsidRPr="00C67345" w:rsidRDefault="009F2A9D" w:rsidP="01EA95A4">
      <w:pPr>
        <w:jc w:val="center"/>
        <w:rPr>
          <w:rFonts w:cstheme="minorHAnsi"/>
          <w:sz w:val="22"/>
          <w:szCs w:val="22"/>
        </w:rPr>
      </w:pPr>
      <w:r w:rsidRPr="00C67345">
        <w:rPr>
          <w:rFonts w:cstheme="minorHAnsi"/>
          <w:b/>
          <w:bCs/>
          <w:sz w:val="22"/>
          <w:szCs w:val="22"/>
        </w:rPr>
        <w:t xml:space="preserve">Approved Trainer ID: </w:t>
      </w:r>
      <w:r w:rsidR="00EB665D" w:rsidRPr="00C67345">
        <w:rPr>
          <w:rFonts w:cstheme="minorHAnsi"/>
          <w:b/>
          <w:bCs/>
          <w:sz w:val="22"/>
          <w:szCs w:val="22"/>
        </w:rPr>
        <w:t>E-174-S24</w:t>
      </w:r>
    </w:p>
    <w:p w14:paraId="59730FB8" w14:textId="0CFB5EDD" w:rsidR="009F2A9D" w:rsidRPr="00C67345" w:rsidRDefault="009F2A9D" w:rsidP="01EA95A4">
      <w:pPr>
        <w:jc w:val="center"/>
        <w:rPr>
          <w:rFonts w:cstheme="minorHAnsi"/>
          <w:sz w:val="22"/>
          <w:szCs w:val="22"/>
        </w:rPr>
      </w:pPr>
      <w:hyperlink r:id="rId10">
        <w:r w:rsidRPr="00C67345">
          <w:rPr>
            <w:rStyle w:val="Hyperlink"/>
            <w:rFonts w:cstheme="minorHAnsi"/>
            <w:sz w:val="22"/>
            <w:szCs w:val="22"/>
          </w:rPr>
          <w:t>info@dcearlyedx.org</w:t>
        </w:r>
      </w:hyperlink>
      <w:r w:rsidRPr="00C67345">
        <w:rPr>
          <w:rFonts w:cstheme="minorHAnsi"/>
          <w:sz w:val="22"/>
          <w:szCs w:val="22"/>
        </w:rPr>
        <w:t xml:space="preserve">  / </w:t>
      </w:r>
      <w:hyperlink r:id="rId11">
        <w:r w:rsidRPr="00C67345">
          <w:rPr>
            <w:rStyle w:val="Hyperlink"/>
            <w:rFonts w:cstheme="minorHAnsi"/>
            <w:sz w:val="22"/>
            <w:szCs w:val="22"/>
          </w:rPr>
          <w:t>www.dcearlyedx.org</w:t>
        </w:r>
      </w:hyperlink>
    </w:p>
    <w:p w14:paraId="1D60F4F2" w14:textId="77777777" w:rsidR="007254AB" w:rsidRPr="00C67345" w:rsidRDefault="007254AB" w:rsidP="01EA95A4">
      <w:pPr>
        <w:shd w:val="clear" w:color="auto" w:fill="FFFFFF" w:themeFill="background1"/>
        <w:rPr>
          <w:rFonts w:cstheme="minorHAnsi"/>
          <w:sz w:val="22"/>
          <w:szCs w:val="22"/>
        </w:rPr>
      </w:pPr>
    </w:p>
    <w:p w14:paraId="273DFA37" w14:textId="44135F6C" w:rsidR="00AB6DE8" w:rsidRPr="00C67345" w:rsidRDefault="007254AB" w:rsidP="01EA95A4">
      <w:pPr>
        <w:shd w:val="clear" w:color="auto" w:fill="FFFFFF" w:themeFill="background1"/>
        <w:jc w:val="center"/>
        <w:rPr>
          <w:rFonts w:cstheme="minorHAnsi"/>
          <w:b/>
          <w:bCs/>
          <w:sz w:val="22"/>
          <w:szCs w:val="22"/>
        </w:rPr>
      </w:pPr>
      <w:r w:rsidRPr="00C67345">
        <w:rPr>
          <w:rFonts w:cstheme="minorHAnsi"/>
          <w:b/>
          <w:bCs/>
          <w:sz w:val="22"/>
          <w:szCs w:val="22"/>
          <w:highlight w:val="yellow"/>
        </w:rPr>
        <w:t xml:space="preserve">Complete </w:t>
      </w:r>
      <w:r w:rsidR="00C93103" w:rsidRPr="00C67345">
        <w:rPr>
          <w:rFonts w:cstheme="minorHAnsi"/>
          <w:b/>
          <w:bCs/>
          <w:sz w:val="22"/>
          <w:szCs w:val="22"/>
          <w:highlight w:val="yellow"/>
        </w:rPr>
        <w:t>T</w:t>
      </w:r>
      <w:r w:rsidR="003261C2" w:rsidRPr="00C67345">
        <w:rPr>
          <w:rFonts w:cstheme="minorHAnsi"/>
          <w:b/>
          <w:bCs/>
          <w:sz w:val="22"/>
          <w:szCs w:val="22"/>
          <w:highlight w:val="yellow"/>
        </w:rPr>
        <w:t xml:space="preserve">hese </w:t>
      </w:r>
      <w:r w:rsidR="0021320F" w:rsidRPr="00C67345">
        <w:rPr>
          <w:rFonts w:cstheme="minorHAnsi"/>
          <w:b/>
          <w:bCs/>
          <w:sz w:val="22"/>
          <w:szCs w:val="22"/>
          <w:highlight w:val="yellow"/>
        </w:rPr>
        <w:t xml:space="preserve">Four </w:t>
      </w:r>
      <w:r w:rsidR="00C93103" w:rsidRPr="00C67345">
        <w:rPr>
          <w:rFonts w:cstheme="minorHAnsi"/>
          <w:b/>
          <w:bCs/>
          <w:sz w:val="22"/>
          <w:szCs w:val="22"/>
          <w:highlight w:val="yellow"/>
        </w:rPr>
        <w:t>Steps</w:t>
      </w:r>
      <w:r w:rsidR="00514655" w:rsidRPr="00C67345">
        <w:rPr>
          <w:rFonts w:cstheme="minorHAnsi"/>
          <w:b/>
          <w:bCs/>
          <w:sz w:val="22"/>
          <w:szCs w:val="22"/>
          <w:highlight w:val="yellow"/>
        </w:rPr>
        <w:t xml:space="preserve"> and Submit</w:t>
      </w:r>
      <w:r w:rsidR="007B498D" w:rsidRPr="00C67345">
        <w:rPr>
          <w:rFonts w:cstheme="minorHAnsi"/>
          <w:b/>
          <w:bCs/>
          <w:sz w:val="22"/>
          <w:szCs w:val="22"/>
          <w:highlight w:val="yellow"/>
        </w:rPr>
        <w:t xml:space="preserve"> Form</w:t>
      </w:r>
      <w:r w:rsidR="003261C2" w:rsidRPr="00C67345">
        <w:rPr>
          <w:rFonts w:cstheme="minorHAnsi"/>
          <w:b/>
          <w:bCs/>
          <w:sz w:val="22"/>
          <w:szCs w:val="22"/>
          <w:highlight w:val="yellow"/>
        </w:rPr>
        <w:t xml:space="preserve"> by </w:t>
      </w:r>
      <w:r w:rsidR="00AB6DE8" w:rsidRPr="00C67345">
        <w:rPr>
          <w:rFonts w:cstheme="minorHAnsi"/>
          <w:b/>
          <w:bCs/>
          <w:sz w:val="22"/>
          <w:szCs w:val="22"/>
          <w:highlight w:val="yellow"/>
        </w:rPr>
        <w:t xml:space="preserve">March </w:t>
      </w:r>
      <w:r w:rsidR="00B97813" w:rsidRPr="00C67345">
        <w:rPr>
          <w:rFonts w:cstheme="minorHAnsi"/>
          <w:b/>
          <w:bCs/>
          <w:sz w:val="22"/>
          <w:szCs w:val="22"/>
          <w:highlight w:val="yellow"/>
        </w:rPr>
        <w:t>1</w:t>
      </w:r>
      <w:r w:rsidR="2AACE984" w:rsidRPr="00C67345">
        <w:rPr>
          <w:rFonts w:cstheme="minorHAnsi"/>
          <w:b/>
          <w:bCs/>
          <w:sz w:val="22"/>
          <w:szCs w:val="22"/>
          <w:highlight w:val="yellow"/>
        </w:rPr>
        <w:t>8</w:t>
      </w:r>
      <w:r w:rsidR="00AB6DE8" w:rsidRPr="00C67345">
        <w:rPr>
          <w:rFonts w:cstheme="minorHAnsi"/>
          <w:b/>
          <w:bCs/>
          <w:sz w:val="22"/>
          <w:szCs w:val="22"/>
          <w:highlight w:val="yellow"/>
        </w:rPr>
        <w:t>, 202</w:t>
      </w:r>
      <w:r w:rsidR="00B97813" w:rsidRPr="00C67345">
        <w:rPr>
          <w:rFonts w:cstheme="minorHAnsi"/>
          <w:b/>
          <w:bCs/>
          <w:sz w:val="22"/>
          <w:szCs w:val="22"/>
          <w:highlight w:val="yellow"/>
        </w:rPr>
        <w:t>5</w:t>
      </w:r>
    </w:p>
    <w:p w14:paraId="76659929" w14:textId="77777777" w:rsidR="0021320F" w:rsidRPr="00C67345" w:rsidRDefault="0021320F" w:rsidP="01EA95A4">
      <w:pPr>
        <w:shd w:val="clear" w:color="auto" w:fill="FFFFFF" w:themeFill="background1"/>
        <w:jc w:val="center"/>
        <w:rPr>
          <w:rFonts w:cstheme="minorHAnsi"/>
          <w:b/>
          <w:bCs/>
          <w:sz w:val="22"/>
          <w:szCs w:val="22"/>
        </w:rPr>
      </w:pPr>
      <w:bookmarkStart w:id="0" w:name="_Hlk158280562"/>
    </w:p>
    <w:p w14:paraId="63CB9E7F" w14:textId="728FED6B" w:rsidR="006E2AA1" w:rsidRPr="00C67345" w:rsidRDefault="00AB6DE8" w:rsidP="01EA95A4">
      <w:pPr>
        <w:widowControl w:val="0"/>
        <w:autoSpaceDE w:val="0"/>
        <w:autoSpaceDN w:val="0"/>
        <w:rPr>
          <w:sz w:val="22"/>
          <w:szCs w:val="22"/>
        </w:rPr>
      </w:pPr>
      <w:r w:rsidRPr="57441656">
        <w:rPr>
          <w:i/>
          <w:iCs/>
          <w:sz w:val="22"/>
          <w:szCs w:val="22"/>
        </w:rPr>
        <w:t>Step 1.</w:t>
      </w:r>
      <w:r w:rsidRPr="57441656">
        <w:rPr>
          <w:sz w:val="22"/>
          <w:szCs w:val="22"/>
        </w:rPr>
        <w:t xml:space="preserve">  </w:t>
      </w:r>
      <w:r w:rsidR="00C93103" w:rsidRPr="57441656">
        <w:rPr>
          <w:sz w:val="22"/>
          <w:szCs w:val="22"/>
        </w:rPr>
        <w:t xml:space="preserve">Enter the </w:t>
      </w:r>
      <w:r w:rsidRPr="57441656">
        <w:rPr>
          <w:sz w:val="22"/>
          <w:szCs w:val="22"/>
        </w:rPr>
        <w:t>n</w:t>
      </w:r>
      <w:r w:rsidR="007254AB" w:rsidRPr="57441656">
        <w:rPr>
          <w:sz w:val="22"/>
          <w:szCs w:val="22"/>
        </w:rPr>
        <w:t xml:space="preserve">ame of </w:t>
      </w:r>
      <w:r w:rsidR="57D59444" w:rsidRPr="57441656">
        <w:rPr>
          <w:sz w:val="22"/>
          <w:szCs w:val="22"/>
        </w:rPr>
        <w:t>facility</w:t>
      </w:r>
      <w:r w:rsidR="0021320F" w:rsidRPr="57441656">
        <w:rPr>
          <w:sz w:val="22"/>
          <w:szCs w:val="22"/>
        </w:rPr>
        <w:t xml:space="preserve"> here</w:t>
      </w:r>
      <w:r w:rsidR="006E2AA1" w:rsidRPr="57441656">
        <w:rPr>
          <w:sz w:val="22"/>
          <w:szCs w:val="22"/>
        </w:rPr>
        <w:t>:</w:t>
      </w:r>
      <w:sdt>
        <w:sdtPr>
          <w:rPr>
            <w:sz w:val="22"/>
            <w:szCs w:val="22"/>
          </w:rPr>
          <w:id w:val="-1246100169"/>
          <w:placeholder>
            <w:docPart w:val="DefaultPlaceholder_-1854013440"/>
          </w:placeholder>
          <w:text/>
        </w:sdtPr>
        <w:sdtEndPr/>
        <w:sdtContent>
          <w:r w:rsidR="006E2AA1" w:rsidRPr="57441656">
            <w:rPr>
              <w:sz w:val="22"/>
              <w:szCs w:val="22"/>
            </w:rPr>
            <w:t xml:space="preserve"> </w:t>
          </w:r>
          <w:r w:rsidR="007254AB" w:rsidRPr="57441656">
            <w:rPr>
              <w:sz w:val="22"/>
              <w:szCs w:val="22"/>
            </w:rPr>
            <w:t>______________________________</w:t>
          </w:r>
        </w:sdtContent>
      </w:sdt>
    </w:p>
    <w:p w14:paraId="639E6C2D" w14:textId="77777777" w:rsidR="001A5308" w:rsidRPr="00C67345" w:rsidRDefault="00AB6DE8" w:rsidP="01EA95A4">
      <w:pPr>
        <w:rPr>
          <w:rFonts w:cstheme="minorHAnsi"/>
          <w:sz w:val="22"/>
          <w:szCs w:val="22"/>
        </w:rPr>
      </w:pPr>
      <w:r w:rsidRPr="00C67345">
        <w:rPr>
          <w:rFonts w:cstheme="minorHAnsi"/>
          <w:i/>
          <w:iCs/>
          <w:sz w:val="22"/>
          <w:szCs w:val="22"/>
        </w:rPr>
        <w:t>Step 2.</w:t>
      </w:r>
      <w:r w:rsidRPr="00C67345">
        <w:rPr>
          <w:rFonts w:cstheme="minorHAnsi"/>
          <w:sz w:val="22"/>
          <w:szCs w:val="22"/>
        </w:rPr>
        <w:t xml:space="preserve"> </w:t>
      </w:r>
      <w:r w:rsidR="0021320F" w:rsidRPr="00C67345">
        <w:rPr>
          <w:rFonts w:cstheme="minorHAnsi"/>
          <w:sz w:val="22"/>
          <w:szCs w:val="22"/>
        </w:rPr>
        <w:t xml:space="preserve"> </w:t>
      </w:r>
      <w:r w:rsidR="001A5308" w:rsidRPr="00C67345">
        <w:rPr>
          <w:rFonts w:cstheme="minorHAnsi"/>
          <w:sz w:val="22"/>
          <w:szCs w:val="22"/>
        </w:rPr>
        <w:t xml:space="preserve">Register each staff attending DC Early EdX. Each staff person needs their own registration. </w:t>
      </w:r>
    </w:p>
    <w:p w14:paraId="4FA8F23B" w14:textId="32ECF778" w:rsidR="001A5308" w:rsidRPr="00C67345" w:rsidRDefault="001A5308" w:rsidP="01EA95A4">
      <w:pPr>
        <w:ind w:left="720"/>
        <w:rPr>
          <w:rFonts w:cstheme="minorHAnsi"/>
          <w:sz w:val="22"/>
          <w:szCs w:val="22"/>
        </w:rPr>
      </w:pPr>
      <w:r w:rsidRPr="00C67345">
        <w:rPr>
          <w:rFonts w:cstheme="minorHAnsi"/>
          <w:sz w:val="22"/>
          <w:szCs w:val="22"/>
        </w:rPr>
        <w:t xml:space="preserve">Do not use the same email address for each staff person. Register early, this </w:t>
      </w:r>
      <w:r w:rsidR="00A51A05" w:rsidRPr="00C67345">
        <w:rPr>
          <w:rFonts w:cstheme="minorHAnsi"/>
          <w:sz w:val="22"/>
          <w:szCs w:val="22"/>
        </w:rPr>
        <w:t>will likely</w:t>
      </w:r>
      <w:r w:rsidRPr="00C67345">
        <w:rPr>
          <w:rFonts w:cstheme="minorHAnsi"/>
          <w:sz w:val="22"/>
          <w:szCs w:val="22"/>
        </w:rPr>
        <w:t xml:space="preserve"> be </w:t>
      </w:r>
      <w:r w:rsidR="00A51A05" w:rsidRPr="00C67345">
        <w:rPr>
          <w:rFonts w:cstheme="minorHAnsi"/>
          <w:sz w:val="22"/>
          <w:szCs w:val="22"/>
        </w:rPr>
        <w:t xml:space="preserve">a </w:t>
      </w:r>
      <w:r w:rsidRPr="00C67345">
        <w:rPr>
          <w:rFonts w:cstheme="minorHAnsi"/>
          <w:sz w:val="22"/>
          <w:szCs w:val="22"/>
        </w:rPr>
        <w:t>sold</w:t>
      </w:r>
      <w:r w:rsidR="00A51A05" w:rsidRPr="00C67345">
        <w:rPr>
          <w:rFonts w:cstheme="minorHAnsi"/>
          <w:sz w:val="22"/>
          <w:szCs w:val="22"/>
        </w:rPr>
        <w:t>-</w:t>
      </w:r>
      <w:r w:rsidRPr="00C67345">
        <w:rPr>
          <w:rFonts w:cstheme="minorHAnsi"/>
          <w:sz w:val="22"/>
          <w:szCs w:val="22"/>
        </w:rPr>
        <w:t>out</w:t>
      </w:r>
      <w:r w:rsidR="00A51A05" w:rsidRPr="00C67345">
        <w:rPr>
          <w:rFonts w:cstheme="minorHAnsi"/>
          <w:sz w:val="22"/>
          <w:szCs w:val="22"/>
        </w:rPr>
        <w:t xml:space="preserve"> event.</w:t>
      </w:r>
      <w:r w:rsidRPr="00C67345">
        <w:rPr>
          <w:rFonts w:cstheme="minorHAnsi"/>
          <w:sz w:val="22"/>
          <w:szCs w:val="22"/>
        </w:rPr>
        <w:t xml:space="preserve"> </w:t>
      </w:r>
    </w:p>
    <w:p w14:paraId="11ED7B0B" w14:textId="4D4342A7" w:rsidR="007254AB" w:rsidRPr="00C67345" w:rsidRDefault="001A5308" w:rsidP="01EA95A4">
      <w:pPr>
        <w:rPr>
          <w:rFonts w:cstheme="minorHAnsi"/>
          <w:sz w:val="22"/>
          <w:szCs w:val="22"/>
        </w:rPr>
      </w:pPr>
      <w:r w:rsidRPr="00C67345">
        <w:rPr>
          <w:rFonts w:cstheme="minorHAnsi"/>
          <w:i/>
          <w:iCs/>
          <w:sz w:val="22"/>
          <w:szCs w:val="22"/>
        </w:rPr>
        <w:t>Step 3.</w:t>
      </w:r>
      <w:r w:rsidRPr="00C67345">
        <w:rPr>
          <w:rFonts w:cstheme="minorHAnsi"/>
          <w:sz w:val="22"/>
          <w:szCs w:val="22"/>
        </w:rPr>
        <w:t xml:space="preserve">  </w:t>
      </w:r>
      <w:r w:rsidR="00C93103" w:rsidRPr="00C67345">
        <w:rPr>
          <w:rFonts w:cstheme="minorHAnsi"/>
          <w:sz w:val="22"/>
          <w:szCs w:val="22"/>
        </w:rPr>
        <w:t xml:space="preserve">Fill out </w:t>
      </w:r>
      <w:r w:rsidR="0071460B" w:rsidRPr="00C67345">
        <w:rPr>
          <w:rFonts w:cstheme="minorHAnsi"/>
          <w:sz w:val="22"/>
          <w:szCs w:val="22"/>
        </w:rPr>
        <w:t>Appendix A</w:t>
      </w:r>
      <w:r w:rsidR="00C171A5" w:rsidRPr="00C67345">
        <w:rPr>
          <w:rFonts w:cstheme="minorHAnsi"/>
          <w:sz w:val="22"/>
          <w:szCs w:val="22"/>
        </w:rPr>
        <w:t xml:space="preserve"> and Appendix D</w:t>
      </w:r>
      <w:r w:rsidR="0071460B" w:rsidRPr="00C67345">
        <w:rPr>
          <w:rFonts w:cstheme="minorHAnsi"/>
          <w:sz w:val="22"/>
          <w:szCs w:val="22"/>
        </w:rPr>
        <w:t xml:space="preserve"> </w:t>
      </w:r>
    </w:p>
    <w:bookmarkEnd w:id="0"/>
    <w:p w14:paraId="7F8C60A4" w14:textId="3F14C5C8" w:rsidR="00397E1E" w:rsidRPr="00C67345" w:rsidRDefault="003261C2" w:rsidP="00397E1E">
      <w:pPr>
        <w:pBdr>
          <w:bottom w:val="single" w:sz="4" w:space="1" w:color="auto"/>
        </w:pBdr>
        <w:rPr>
          <w:rFonts w:cstheme="minorHAnsi"/>
          <w:sz w:val="22"/>
          <w:szCs w:val="22"/>
        </w:rPr>
      </w:pPr>
      <w:r w:rsidRPr="2A100E25">
        <w:rPr>
          <w:i/>
          <w:iCs/>
          <w:sz w:val="22"/>
          <w:szCs w:val="22"/>
        </w:rPr>
        <w:t xml:space="preserve">Step </w:t>
      </w:r>
      <w:r w:rsidR="00F44B0E" w:rsidRPr="2A100E25">
        <w:rPr>
          <w:i/>
          <w:iCs/>
          <w:sz w:val="22"/>
          <w:szCs w:val="22"/>
        </w:rPr>
        <w:t>4</w:t>
      </w:r>
      <w:r w:rsidRPr="2A100E25">
        <w:rPr>
          <w:i/>
          <w:iCs/>
          <w:sz w:val="22"/>
          <w:szCs w:val="22"/>
        </w:rPr>
        <w:t xml:space="preserve">. </w:t>
      </w:r>
      <w:r w:rsidR="0021320F" w:rsidRPr="2A100E25">
        <w:rPr>
          <w:i/>
          <w:iCs/>
          <w:sz w:val="22"/>
          <w:szCs w:val="22"/>
        </w:rPr>
        <w:t xml:space="preserve"> </w:t>
      </w:r>
      <w:r w:rsidRPr="2A100E25">
        <w:rPr>
          <w:sz w:val="22"/>
          <w:szCs w:val="22"/>
        </w:rPr>
        <w:t xml:space="preserve">Submit </w:t>
      </w:r>
      <w:r w:rsidR="00F033F4" w:rsidRPr="2A100E25">
        <w:rPr>
          <w:sz w:val="22"/>
          <w:szCs w:val="22"/>
        </w:rPr>
        <w:t>the completed</w:t>
      </w:r>
      <w:r w:rsidRPr="2A100E25">
        <w:rPr>
          <w:sz w:val="22"/>
          <w:szCs w:val="22"/>
        </w:rPr>
        <w:t xml:space="preserve"> form</w:t>
      </w:r>
      <w:r w:rsidR="00C171A5" w:rsidRPr="2A100E25">
        <w:rPr>
          <w:sz w:val="22"/>
          <w:szCs w:val="22"/>
        </w:rPr>
        <w:t>s</w:t>
      </w:r>
      <w:r w:rsidRPr="2A100E25">
        <w:rPr>
          <w:sz w:val="22"/>
          <w:szCs w:val="22"/>
        </w:rPr>
        <w:t xml:space="preserve"> to your Education Services Monitor by </w:t>
      </w:r>
      <w:r w:rsidRPr="2A100E25">
        <w:rPr>
          <w:b/>
          <w:bCs/>
          <w:sz w:val="22"/>
          <w:szCs w:val="22"/>
        </w:rPr>
        <w:t>March 1</w:t>
      </w:r>
      <w:r w:rsidR="7318C3EF" w:rsidRPr="2A100E25">
        <w:rPr>
          <w:b/>
          <w:bCs/>
          <w:sz w:val="22"/>
          <w:szCs w:val="22"/>
        </w:rPr>
        <w:t>8</w:t>
      </w:r>
      <w:r w:rsidRPr="2A100E25">
        <w:rPr>
          <w:b/>
          <w:bCs/>
          <w:sz w:val="22"/>
          <w:szCs w:val="22"/>
        </w:rPr>
        <w:t xml:space="preserve">, </w:t>
      </w:r>
      <w:r w:rsidR="00496269" w:rsidRPr="2A100E25">
        <w:rPr>
          <w:b/>
          <w:bCs/>
          <w:sz w:val="22"/>
          <w:szCs w:val="22"/>
        </w:rPr>
        <w:t>202</w:t>
      </w:r>
      <w:r w:rsidR="00B97813" w:rsidRPr="2A100E25">
        <w:rPr>
          <w:b/>
          <w:bCs/>
          <w:sz w:val="22"/>
          <w:szCs w:val="22"/>
        </w:rPr>
        <w:t>5</w:t>
      </w:r>
      <w:r w:rsidR="00496269" w:rsidRPr="2A100E25">
        <w:rPr>
          <w:b/>
          <w:bCs/>
          <w:sz w:val="22"/>
          <w:szCs w:val="22"/>
        </w:rPr>
        <w:t>,</w:t>
      </w:r>
      <w:r w:rsidR="00F44B0E" w:rsidRPr="2A100E25">
        <w:rPr>
          <w:sz w:val="22"/>
          <w:szCs w:val="22"/>
        </w:rPr>
        <w:t xml:space="preserve"> for review.</w:t>
      </w:r>
    </w:p>
    <w:p w14:paraId="03EB95E4" w14:textId="77777777" w:rsidR="0021320F" w:rsidRPr="00C67345" w:rsidRDefault="0021320F" w:rsidP="01EA95A4">
      <w:pPr>
        <w:shd w:val="clear" w:color="auto" w:fill="FFFFFF" w:themeFill="background1"/>
        <w:jc w:val="center"/>
        <w:rPr>
          <w:rFonts w:cstheme="minorHAnsi"/>
          <w:sz w:val="22"/>
          <w:szCs w:val="22"/>
        </w:rPr>
      </w:pPr>
    </w:p>
    <w:p w14:paraId="1110D2FD" w14:textId="452BA815" w:rsidR="00C87371" w:rsidRPr="00C67345" w:rsidRDefault="00C93103" w:rsidP="57441656">
      <w:pPr>
        <w:widowControl w:val="0"/>
        <w:shd w:val="clear" w:color="auto" w:fill="FFFFFF" w:themeFill="background1"/>
        <w:autoSpaceDE w:val="0"/>
        <w:autoSpaceDN w:val="0"/>
        <w:jc w:val="center"/>
        <w:rPr>
          <w:sz w:val="22"/>
          <w:szCs w:val="22"/>
        </w:rPr>
      </w:pPr>
      <w:r w:rsidRPr="57441656">
        <w:rPr>
          <w:b/>
          <w:bCs/>
          <w:sz w:val="22"/>
          <w:szCs w:val="22"/>
        </w:rPr>
        <w:t>Session Information</w:t>
      </w:r>
    </w:p>
    <w:p w14:paraId="51C18C80" w14:textId="5E654361" w:rsidR="00B95D1C" w:rsidRPr="00A8223E" w:rsidRDefault="00B95D1C" w:rsidP="00A8223E">
      <w:pPr>
        <w:widowControl w:val="0"/>
        <w:autoSpaceDE w:val="0"/>
        <w:autoSpaceDN w:val="0"/>
        <w:rPr>
          <w:rFonts w:cstheme="minorHAnsi"/>
          <w:b/>
          <w:bCs/>
          <w:sz w:val="22"/>
          <w:szCs w:val="22"/>
        </w:rPr>
      </w:pPr>
      <w:r w:rsidRPr="00A8223E">
        <w:rPr>
          <w:rFonts w:cstheme="minorHAnsi"/>
          <w:b/>
          <w:bCs/>
          <w:sz w:val="22"/>
          <w:szCs w:val="22"/>
        </w:rPr>
        <w:t>Opening and Closing Sessions</w:t>
      </w:r>
    </w:p>
    <w:p w14:paraId="390DF1A6" w14:textId="04FC11CD" w:rsidR="00A8223E" w:rsidRPr="00A8223E" w:rsidRDefault="00B95D1C" w:rsidP="00A8223E">
      <w:pPr>
        <w:pStyle w:val="ListParagraph"/>
        <w:numPr>
          <w:ilvl w:val="0"/>
          <w:numId w:val="12"/>
        </w:numPr>
        <w:rPr>
          <w:rFonts w:asciiTheme="minorHAnsi" w:hAnsiTheme="minorHAnsi" w:cstheme="minorBidi"/>
        </w:rPr>
      </w:pPr>
      <w:r w:rsidRPr="57441656">
        <w:rPr>
          <w:rFonts w:asciiTheme="minorHAnsi" w:hAnsiTheme="minorHAnsi" w:cstheme="minorBidi"/>
          <w:b/>
          <w:bCs/>
        </w:rPr>
        <w:t xml:space="preserve">Overview: </w:t>
      </w:r>
      <w:r w:rsidRPr="57441656">
        <w:rPr>
          <w:rFonts w:asciiTheme="minorHAnsi" w:hAnsiTheme="minorHAnsi" w:cstheme="minorBidi"/>
        </w:rPr>
        <w:t xml:space="preserve">Conference </w:t>
      </w:r>
      <w:r w:rsidR="00A8223E" w:rsidRPr="57441656">
        <w:rPr>
          <w:rFonts w:asciiTheme="minorHAnsi" w:hAnsiTheme="minorHAnsi" w:cstheme="minorBidi"/>
        </w:rPr>
        <w:t>k</w:t>
      </w:r>
      <w:r w:rsidRPr="57441656">
        <w:rPr>
          <w:rFonts w:asciiTheme="minorHAnsi" w:hAnsiTheme="minorHAnsi" w:cstheme="minorBidi"/>
        </w:rPr>
        <w:t>eynotes and other learning experiences will reinforce the content</w:t>
      </w:r>
      <w:r w:rsidR="62A01CD8" w:rsidRPr="57441656">
        <w:rPr>
          <w:rFonts w:asciiTheme="minorHAnsi" w:hAnsiTheme="minorHAnsi" w:cstheme="minorBidi"/>
        </w:rPr>
        <w:t xml:space="preserve"> of the breakout </w:t>
      </w:r>
      <w:r w:rsidRPr="57441656">
        <w:rPr>
          <w:rFonts w:asciiTheme="minorHAnsi" w:hAnsiTheme="minorHAnsi" w:cstheme="minorBidi"/>
        </w:rPr>
        <w:t xml:space="preserve">sessions. Content will be customized to reflect age groups of children and role of the educator. </w:t>
      </w:r>
    </w:p>
    <w:p w14:paraId="023B1720" w14:textId="35272046" w:rsidR="00B95D1C" w:rsidRPr="00A8223E" w:rsidRDefault="00B95D1C" w:rsidP="00A8223E">
      <w:pPr>
        <w:pStyle w:val="ListParagraph"/>
        <w:numPr>
          <w:ilvl w:val="0"/>
          <w:numId w:val="12"/>
        </w:numPr>
        <w:rPr>
          <w:rFonts w:asciiTheme="minorHAnsi" w:hAnsiTheme="minorHAnsi" w:cstheme="minorHAnsi"/>
        </w:rPr>
      </w:pPr>
      <w:r w:rsidRPr="00A8223E">
        <w:rPr>
          <w:rFonts w:asciiTheme="minorHAnsi" w:hAnsiTheme="minorHAnsi" w:cstheme="minorHAnsi"/>
          <w:b/>
          <w:bCs/>
        </w:rPr>
        <w:t>Core of Knowledge Areas:</w:t>
      </w:r>
      <w:r w:rsidRPr="00A8223E">
        <w:rPr>
          <w:rFonts w:asciiTheme="minorHAnsi" w:hAnsiTheme="minorHAnsi" w:cstheme="minorHAnsi"/>
        </w:rPr>
        <w:t xml:space="preserve"> #4 Curriculum (2 hours) and #12 Personal Development and Self Care (2 hours)</w:t>
      </w:r>
    </w:p>
    <w:p w14:paraId="43A3C839" w14:textId="77777777" w:rsidR="00B95D1C" w:rsidRPr="00C67345" w:rsidRDefault="00B95D1C" w:rsidP="00A8223E">
      <w:pPr>
        <w:widowControl w:val="0"/>
        <w:autoSpaceDE w:val="0"/>
        <w:autoSpaceDN w:val="0"/>
        <w:rPr>
          <w:rFonts w:cstheme="minorHAnsi"/>
          <w:b/>
          <w:bCs/>
          <w:sz w:val="22"/>
          <w:szCs w:val="22"/>
        </w:rPr>
      </w:pPr>
    </w:p>
    <w:p w14:paraId="51EFAC6D" w14:textId="40094985" w:rsidR="00C93103" w:rsidRPr="00DE1C3E" w:rsidRDefault="00C87371" w:rsidP="00A8223E">
      <w:pPr>
        <w:widowControl w:val="0"/>
        <w:autoSpaceDE w:val="0"/>
        <w:autoSpaceDN w:val="0"/>
        <w:rPr>
          <w:rFonts w:cstheme="minorHAnsi"/>
          <w:b/>
          <w:bCs/>
          <w:sz w:val="22"/>
          <w:szCs w:val="22"/>
        </w:rPr>
      </w:pPr>
      <w:r w:rsidRPr="00DE1C3E">
        <w:rPr>
          <w:rFonts w:cstheme="minorHAnsi"/>
          <w:b/>
          <w:bCs/>
          <w:sz w:val="22"/>
          <w:szCs w:val="22"/>
        </w:rPr>
        <w:t xml:space="preserve">High-Impact </w:t>
      </w:r>
      <w:r w:rsidR="00340787" w:rsidRPr="00DE1C3E">
        <w:rPr>
          <w:rFonts w:cstheme="minorHAnsi"/>
          <w:b/>
          <w:bCs/>
          <w:sz w:val="22"/>
          <w:szCs w:val="22"/>
        </w:rPr>
        <w:t xml:space="preserve">Teaching </w:t>
      </w:r>
      <w:r w:rsidRPr="00DE1C3E">
        <w:rPr>
          <w:rFonts w:cstheme="minorHAnsi"/>
          <w:b/>
          <w:bCs/>
          <w:sz w:val="22"/>
          <w:szCs w:val="22"/>
        </w:rPr>
        <w:t xml:space="preserve">Practices </w:t>
      </w:r>
      <w:r w:rsidR="0021320F" w:rsidRPr="00DE1C3E">
        <w:rPr>
          <w:rFonts w:cstheme="minorHAnsi"/>
          <w:b/>
          <w:bCs/>
          <w:sz w:val="22"/>
          <w:szCs w:val="22"/>
        </w:rPr>
        <w:t>for Early Childhood Educators</w:t>
      </w:r>
      <w:r w:rsidR="00B97813" w:rsidRPr="00DE1C3E">
        <w:rPr>
          <w:rFonts w:cstheme="minorHAnsi"/>
          <w:b/>
          <w:bCs/>
          <w:sz w:val="22"/>
          <w:szCs w:val="22"/>
        </w:rPr>
        <w:t xml:space="preserve"> (Birth to 3 Educators, Family Child Care Educators, Pre-K to Grade 3 Educators, and Administrators)</w:t>
      </w:r>
    </w:p>
    <w:p w14:paraId="4549980E" w14:textId="0465C6C7" w:rsidR="00DE1C3E" w:rsidRPr="00DE1C3E" w:rsidRDefault="00F44B0E" w:rsidP="00DE1C3E">
      <w:pPr>
        <w:pStyle w:val="ListParagraph"/>
        <w:numPr>
          <w:ilvl w:val="0"/>
          <w:numId w:val="13"/>
        </w:numPr>
        <w:rPr>
          <w:rFonts w:asciiTheme="minorHAnsi" w:hAnsiTheme="minorHAnsi" w:cstheme="minorHAnsi"/>
          <w:b/>
          <w:bCs/>
        </w:rPr>
      </w:pPr>
      <w:r w:rsidRPr="00DE1C3E">
        <w:rPr>
          <w:rFonts w:asciiTheme="minorHAnsi" w:hAnsiTheme="minorHAnsi" w:cstheme="minorHAnsi"/>
          <w:b/>
          <w:bCs/>
        </w:rPr>
        <w:t>Overview</w:t>
      </w:r>
      <w:r w:rsidR="009E1CBD" w:rsidRPr="00DE1C3E">
        <w:rPr>
          <w:rFonts w:asciiTheme="minorHAnsi" w:hAnsiTheme="minorHAnsi" w:cstheme="minorHAnsi"/>
          <w:b/>
          <w:bCs/>
        </w:rPr>
        <w:t xml:space="preserve">: </w:t>
      </w:r>
      <w:r w:rsidR="009E1CBD" w:rsidRPr="00DE1C3E">
        <w:rPr>
          <w:rFonts w:asciiTheme="minorHAnsi" w:hAnsiTheme="minorHAnsi" w:cstheme="minorHAnsi"/>
        </w:rPr>
        <w:t xml:space="preserve">This session will provide an opportunity for participants to examine their own practice and deepen their understanding of a broad repertoire of developmentally appropriate and evidence-based teaching approaches for young children birth through age </w:t>
      </w:r>
      <w:r w:rsidR="00B97813" w:rsidRPr="00DE1C3E">
        <w:rPr>
          <w:rFonts w:asciiTheme="minorHAnsi" w:hAnsiTheme="minorHAnsi" w:cstheme="minorHAnsi"/>
        </w:rPr>
        <w:t>8</w:t>
      </w:r>
      <w:r w:rsidR="009E1CBD" w:rsidRPr="00DE1C3E">
        <w:rPr>
          <w:rFonts w:asciiTheme="minorHAnsi" w:hAnsiTheme="minorHAnsi" w:cstheme="minorHAnsi"/>
        </w:rPr>
        <w:t xml:space="preserve">. </w:t>
      </w:r>
    </w:p>
    <w:p w14:paraId="41A5A7FA" w14:textId="34052AD9" w:rsidR="00B95D1C" w:rsidRPr="00DE1C3E" w:rsidRDefault="00B95D1C" w:rsidP="00DE1C3E">
      <w:pPr>
        <w:pStyle w:val="ListParagraph"/>
        <w:numPr>
          <w:ilvl w:val="0"/>
          <w:numId w:val="13"/>
        </w:numPr>
        <w:rPr>
          <w:rFonts w:asciiTheme="minorHAnsi" w:hAnsiTheme="minorHAnsi" w:cstheme="minorHAnsi"/>
        </w:rPr>
      </w:pPr>
      <w:r w:rsidRPr="00DE1C3E">
        <w:rPr>
          <w:rFonts w:asciiTheme="minorHAnsi" w:hAnsiTheme="minorHAnsi" w:cstheme="minorHAnsi"/>
          <w:b/>
          <w:bCs/>
        </w:rPr>
        <w:t>Core of Knowledge Area #4:</w:t>
      </w:r>
      <w:r w:rsidRPr="00DE1C3E">
        <w:rPr>
          <w:rFonts w:asciiTheme="minorHAnsi" w:hAnsiTheme="minorHAnsi" w:cstheme="minorHAnsi"/>
        </w:rPr>
        <w:t xml:space="preserve"> Curriculum (1.5 hours)</w:t>
      </w:r>
    </w:p>
    <w:p w14:paraId="7B8347DF" w14:textId="77777777" w:rsidR="00B95D1C" w:rsidRPr="00C67345" w:rsidRDefault="00B95D1C" w:rsidP="00A8223E">
      <w:pPr>
        <w:widowControl w:val="0"/>
        <w:autoSpaceDE w:val="0"/>
        <w:autoSpaceDN w:val="0"/>
        <w:ind w:left="720"/>
        <w:rPr>
          <w:rFonts w:cstheme="minorHAnsi"/>
          <w:sz w:val="22"/>
          <w:szCs w:val="22"/>
        </w:rPr>
      </w:pPr>
    </w:p>
    <w:p w14:paraId="02950BDA" w14:textId="186BB585" w:rsidR="00B95D1C" w:rsidRPr="00DE1C3E" w:rsidRDefault="00B95D1C" w:rsidP="00A8223E">
      <w:pPr>
        <w:widowControl w:val="0"/>
        <w:autoSpaceDE w:val="0"/>
        <w:autoSpaceDN w:val="0"/>
        <w:rPr>
          <w:rFonts w:cstheme="minorHAnsi"/>
          <w:b/>
          <w:bCs/>
          <w:sz w:val="22"/>
          <w:szCs w:val="22"/>
        </w:rPr>
      </w:pPr>
      <w:r w:rsidRPr="00DE1C3E">
        <w:rPr>
          <w:rFonts w:cstheme="minorHAnsi"/>
          <w:b/>
          <w:bCs/>
          <w:sz w:val="22"/>
          <w:szCs w:val="22"/>
        </w:rPr>
        <w:t>High-Impact Mental Wellbeing Practices for Early Childhood Educators (Birth to 3 Educators, Family Child Educators, Pre-K to Grade 3 Educators, and Administrators)</w:t>
      </w:r>
    </w:p>
    <w:p w14:paraId="20F95FAE" w14:textId="489D6878" w:rsidR="00DE1C3E" w:rsidRPr="00DE1C3E" w:rsidRDefault="004C49CD" w:rsidP="00DE1C3E">
      <w:pPr>
        <w:pStyle w:val="ListParagraph"/>
        <w:numPr>
          <w:ilvl w:val="0"/>
          <w:numId w:val="14"/>
        </w:numPr>
        <w:rPr>
          <w:rFonts w:asciiTheme="minorHAnsi" w:hAnsiTheme="minorHAnsi" w:cstheme="minorHAnsi"/>
        </w:rPr>
      </w:pPr>
      <w:r w:rsidRPr="00DE1C3E">
        <w:rPr>
          <w:rFonts w:asciiTheme="minorHAnsi" w:hAnsiTheme="minorHAnsi" w:cstheme="minorHAnsi"/>
          <w:b/>
          <w:bCs/>
        </w:rPr>
        <w:t>Overview:</w:t>
      </w:r>
      <w:r w:rsidRPr="00DE1C3E">
        <w:rPr>
          <w:rFonts w:asciiTheme="minorHAnsi" w:hAnsiTheme="minorHAnsi" w:cstheme="minorHAnsi"/>
        </w:rPr>
        <w:t> This session will provide an opportunity for participants to examine their own identity and mental wellbeing, and how this impacts the young children they support. Participants will deepen their understanding of a broad repertoire of mental wellbeing practices.</w:t>
      </w:r>
    </w:p>
    <w:p w14:paraId="2E239F18" w14:textId="2A8C2CC5" w:rsidR="00963D20" w:rsidRPr="00220D1C" w:rsidRDefault="004C49CD" w:rsidP="00220D1C">
      <w:pPr>
        <w:pStyle w:val="ListParagraph"/>
        <w:numPr>
          <w:ilvl w:val="0"/>
          <w:numId w:val="14"/>
        </w:numPr>
        <w:rPr>
          <w:rFonts w:asciiTheme="minorHAnsi" w:hAnsiTheme="minorHAnsi" w:cstheme="minorHAnsi"/>
        </w:rPr>
      </w:pPr>
      <w:r w:rsidRPr="00DE1C3E">
        <w:rPr>
          <w:rFonts w:asciiTheme="minorHAnsi" w:hAnsiTheme="minorHAnsi" w:cstheme="minorHAnsi"/>
          <w:b/>
          <w:bCs/>
        </w:rPr>
        <w:t>Core of Knowledge Area #12:</w:t>
      </w:r>
      <w:r w:rsidRPr="00DE1C3E">
        <w:rPr>
          <w:rFonts w:asciiTheme="minorHAnsi" w:hAnsiTheme="minorHAnsi" w:cstheme="minorHAnsi"/>
        </w:rPr>
        <w:t xml:space="preserve"> Personal</w:t>
      </w:r>
      <w:r w:rsidR="00E84651" w:rsidRPr="00DE1C3E">
        <w:rPr>
          <w:rFonts w:asciiTheme="minorHAnsi" w:hAnsiTheme="minorHAnsi" w:cstheme="minorHAnsi"/>
        </w:rPr>
        <w:t xml:space="preserve"> </w:t>
      </w:r>
      <w:r w:rsidRPr="00DE1C3E">
        <w:rPr>
          <w:rFonts w:asciiTheme="minorHAnsi" w:hAnsiTheme="minorHAnsi" w:cstheme="minorHAnsi"/>
        </w:rPr>
        <w:t>Development and</w:t>
      </w:r>
      <w:r w:rsidR="00E84651" w:rsidRPr="00DE1C3E">
        <w:rPr>
          <w:rFonts w:asciiTheme="minorHAnsi" w:hAnsiTheme="minorHAnsi" w:cstheme="minorHAnsi"/>
        </w:rPr>
        <w:t xml:space="preserve"> </w:t>
      </w:r>
      <w:r w:rsidRPr="00DE1C3E">
        <w:rPr>
          <w:rFonts w:asciiTheme="minorHAnsi" w:hAnsiTheme="minorHAnsi" w:cstheme="minorHAnsi"/>
        </w:rPr>
        <w:t>Self Care (1.5 hours)</w:t>
      </w:r>
      <w:r w:rsidR="00963D20" w:rsidRPr="00220D1C">
        <w:rPr>
          <w:b/>
        </w:rPr>
        <w:br w:type="page"/>
      </w:r>
    </w:p>
    <w:p w14:paraId="152558C4" w14:textId="07F3AC66" w:rsidR="00C63F4C" w:rsidRPr="00C67345" w:rsidRDefault="00C63F4C" w:rsidP="00C67345">
      <w:pPr>
        <w:jc w:val="center"/>
        <w:textAlignment w:val="baseline"/>
        <w:rPr>
          <w:sz w:val="22"/>
          <w:szCs w:val="22"/>
        </w:rPr>
      </w:pPr>
      <w:r w:rsidRPr="57441656">
        <w:rPr>
          <w:rFonts w:eastAsia="Times New Roman"/>
          <w:b/>
          <w:bCs/>
          <w:sz w:val="22"/>
          <w:szCs w:val="22"/>
        </w:rPr>
        <w:t>Appendix A</w:t>
      </w:r>
    </w:p>
    <w:p w14:paraId="1D1D7CC0" w14:textId="61F87ECD" w:rsidR="00984D4A" w:rsidRPr="00C67345" w:rsidRDefault="00984D4A" w:rsidP="00C63F4C">
      <w:pPr>
        <w:jc w:val="center"/>
        <w:textAlignment w:val="baseline"/>
        <w:rPr>
          <w:rFonts w:eastAsia="Times New Roman" w:cstheme="minorHAnsi"/>
          <w:sz w:val="22"/>
          <w:szCs w:val="22"/>
        </w:rPr>
      </w:pPr>
      <w:r w:rsidRPr="00C67345">
        <w:rPr>
          <w:rFonts w:eastAsia="Times New Roman" w:cstheme="minorHAnsi"/>
          <w:b/>
          <w:bCs/>
          <w:sz w:val="22"/>
          <w:szCs w:val="22"/>
        </w:rPr>
        <w:t>Training Attendance Staff List</w:t>
      </w:r>
    </w:p>
    <w:p w14:paraId="0F479F3B"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4"/>
        <w:gridCol w:w="4625"/>
      </w:tblGrid>
      <w:tr w:rsidR="00984D4A" w:rsidRPr="00C67345" w14:paraId="240F817A" w14:textId="77777777" w:rsidTr="01EA95A4">
        <w:trPr>
          <w:trHeight w:val="390"/>
        </w:trPr>
        <w:tc>
          <w:tcPr>
            <w:tcW w:w="93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B446DE" w14:textId="40C28520" w:rsidR="00984D4A" w:rsidRPr="00C67345" w:rsidRDefault="00984D4A" w:rsidP="00984D4A">
            <w:pPr>
              <w:ind w:left="-15"/>
              <w:textAlignment w:val="baseline"/>
              <w:divId w:val="413824716"/>
              <w:rPr>
                <w:rFonts w:eastAsia="Times New Roman" w:cstheme="minorHAnsi"/>
                <w:sz w:val="22"/>
                <w:szCs w:val="22"/>
              </w:rPr>
            </w:pPr>
            <w:r w:rsidRPr="00C67345">
              <w:rPr>
                <w:rFonts w:eastAsia="Times New Roman" w:cstheme="minorHAnsi"/>
                <w:sz w:val="22"/>
                <w:szCs w:val="22"/>
              </w:rPr>
              <w:t xml:space="preserve"> </w:t>
            </w:r>
            <w:r w:rsidR="00C67345" w:rsidRPr="00C67345">
              <w:rPr>
                <w:rFonts w:eastAsia="Times New Roman" w:cstheme="minorHAnsi"/>
                <w:sz w:val="22"/>
                <w:szCs w:val="22"/>
              </w:rPr>
              <w:t xml:space="preserve">Facility </w:t>
            </w:r>
            <w:r w:rsidRPr="00C67345">
              <w:rPr>
                <w:rFonts w:eastAsia="Times New Roman" w:cstheme="minorHAnsi"/>
                <w:sz w:val="22"/>
                <w:szCs w:val="22"/>
              </w:rPr>
              <w:t>Name: </w:t>
            </w:r>
          </w:p>
        </w:tc>
      </w:tr>
      <w:tr w:rsidR="00984D4A" w:rsidRPr="00C67345" w14:paraId="10965618" w14:textId="77777777" w:rsidTr="01EA95A4">
        <w:trPr>
          <w:trHeight w:val="360"/>
        </w:trPr>
        <w:tc>
          <w:tcPr>
            <w:tcW w:w="93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E6DC19" w14:textId="7DB668B1" w:rsidR="00984D4A" w:rsidRPr="00C67345" w:rsidRDefault="00DE1C3E" w:rsidP="00984D4A">
            <w:pPr>
              <w:ind w:left="-15"/>
              <w:textAlignment w:val="baseline"/>
              <w:rPr>
                <w:rFonts w:eastAsia="Times New Roman" w:cstheme="minorHAnsi"/>
                <w:sz w:val="22"/>
                <w:szCs w:val="22"/>
              </w:rPr>
            </w:pPr>
            <w:r>
              <w:rPr>
                <w:rFonts w:eastAsia="Times New Roman" w:cstheme="minorHAnsi"/>
                <w:sz w:val="22"/>
                <w:szCs w:val="22"/>
              </w:rPr>
              <w:t xml:space="preserve"> </w:t>
            </w:r>
            <w:r w:rsidR="00984D4A" w:rsidRPr="00C67345">
              <w:rPr>
                <w:rFonts w:eastAsia="Times New Roman" w:cstheme="minorHAnsi"/>
                <w:sz w:val="22"/>
                <w:szCs w:val="22"/>
              </w:rPr>
              <w:t>Date of Training: </w:t>
            </w:r>
            <w:r w:rsidR="00220D1C">
              <w:rPr>
                <w:rFonts w:eastAsia="Times New Roman" w:cstheme="minorHAnsi"/>
                <w:sz w:val="22"/>
                <w:szCs w:val="22"/>
              </w:rPr>
              <w:t>Friday, April 11, 2025</w:t>
            </w:r>
          </w:p>
        </w:tc>
      </w:tr>
      <w:tr w:rsidR="00984D4A" w:rsidRPr="00C67345" w14:paraId="559CDDDA" w14:textId="77777777" w:rsidTr="00C67345">
        <w:trPr>
          <w:trHeight w:val="525"/>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271943C" w14:textId="56C40BF5" w:rsidR="00984D4A" w:rsidRPr="00C67345" w:rsidRDefault="00984D4A" w:rsidP="00C67345">
            <w:pPr>
              <w:jc w:val="center"/>
              <w:rPr>
                <w:rFonts w:cstheme="minorHAnsi"/>
                <w:sz w:val="22"/>
                <w:szCs w:val="22"/>
              </w:rPr>
            </w:pPr>
            <w:r w:rsidRPr="00C67345">
              <w:rPr>
                <w:rFonts w:cstheme="minorHAnsi"/>
                <w:sz w:val="22"/>
                <w:szCs w:val="22"/>
              </w:rPr>
              <w:t>Name of</w:t>
            </w:r>
            <w:r w:rsidR="00C67345">
              <w:rPr>
                <w:rFonts w:cstheme="minorHAnsi"/>
                <w:sz w:val="22"/>
                <w:szCs w:val="22"/>
              </w:rPr>
              <w:t xml:space="preserve"> </w:t>
            </w:r>
            <w:r w:rsidRPr="00C67345">
              <w:rPr>
                <w:rFonts w:cstheme="minorHAnsi"/>
                <w:sz w:val="22"/>
                <w:szCs w:val="22"/>
              </w:rPr>
              <w:t>Staff</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A50B783" w14:textId="4EBF25EF" w:rsidR="00984D4A" w:rsidRPr="00C67345" w:rsidRDefault="00C67345" w:rsidP="00C67345">
            <w:pPr>
              <w:jc w:val="center"/>
              <w:rPr>
                <w:sz w:val="22"/>
                <w:szCs w:val="22"/>
              </w:rPr>
            </w:pPr>
            <w:r w:rsidRPr="00C67345">
              <w:rPr>
                <w:sz w:val="22"/>
                <w:szCs w:val="22"/>
              </w:rPr>
              <w:t xml:space="preserve">Staff </w:t>
            </w:r>
            <w:r w:rsidR="00984D4A" w:rsidRPr="00C67345">
              <w:rPr>
                <w:sz w:val="22"/>
                <w:szCs w:val="22"/>
              </w:rPr>
              <w:t>Title</w:t>
            </w:r>
          </w:p>
        </w:tc>
      </w:tr>
      <w:tr w:rsidR="00984D4A" w:rsidRPr="00C67345" w14:paraId="2DA73951" w14:textId="77777777" w:rsidTr="01EA95A4">
        <w:trPr>
          <w:trHeight w:val="765"/>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F7D60C"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DB931B"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r>
      <w:tr w:rsidR="00984D4A" w:rsidRPr="00C67345" w14:paraId="103C9689" w14:textId="77777777" w:rsidTr="01EA95A4">
        <w:trPr>
          <w:trHeight w:val="765"/>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4EAF59"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A9916A"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r>
      <w:tr w:rsidR="00984D4A" w:rsidRPr="00C67345" w14:paraId="4B7C22EE" w14:textId="77777777" w:rsidTr="01EA95A4">
        <w:trPr>
          <w:trHeight w:val="765"/>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67B618"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C1BCFD"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r>
      <w:tr w:rsidR="00984D4A" w:rsidRPr="00C67345" w14:paraId="0377BE56" w14:textId="77777777" w:rsidTr="01EA95A4">
        <w:trPr>
          <w:trHeight w:val="765"/>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54E950"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878EA1"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r>
      <w:tr w:rsidR="00984D4A" w:rsidRPr="00C67345" w14:paraId="0CCF73A2" w14:textId="77777777" w:rsidTr="01EA95A4">
        <w:trPr>
          <w:trHeight w:val="765"/>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CDA8DC"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D3BB91"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r>
      <w:tr w:rsidR="00984D4A" w:rsidRPr="00C67345" w14:paraId="0F938232" w14:textId="77777777" w:rsidTr="01EA95A4">
        <w:trPr>
          <w:trHeight w:val="765"/>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93CC0C"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0792B1"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r>
      <w:tr w:rsidR="00984D4A" w:rsidRPr="00C67345" w14:paraId="1D56FF65" w14:textId="77777777" w:rsidTr="01EA95A4">
        <w:trPr>
          <w:trHeight w:val="765"/>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F66F3D"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163E0C"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r>
      <w:tr w:rsidR="00984D4A" w:rsidRPr="00C67345" w14:paraId="212E9758" w14:textId="77777777" w:rsidTr="01EA95A4">
        <w:trPr>
          <w:trHeight w:val="765"/>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907F8A"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798D4E"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r>
      <w:tr w:rsidR="00984D4A" w:rsidRPr="00C67345" w14:paraId="7545ECDC" w14:textId="77777777" w:rsidTr="01EA95A4">
        <w:trPr>
          <w:trHeight w:val="765"/>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70D2AE"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4F0A2A"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r>
      <w:tr w:rsidR="00984D4A" w:rsidRPr="00C67345" w14:paraId="67F44D06" w14:textId="77777777" w:rsidTr="01EA95A4">
        <w:trPr>
          <w:trHeight w:val="765"/>
        </w:trPr>
        <w:tc>
          <w:tcPr>
            <w:tcW w:w="4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9C9A94"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E2CD8D" w14:textId="77777777" w:rsidR="00984D4A" w:rsidRPr="00C67345" w:rsidRDefault="00984D4A" w:rsidP="00984D4A">
            <w:pPr>
              <w:textAlignment w:val="baseline"/>
              <w:rPr>
                <w:rFonts w:eastAsia="Times New Roman" w:cstheme="minorHAnsi"/>
                <w:sz w:val="22"/>
                <w:szCs w:val="22"/>
              </w:rPr>
            </w:pPr>
            <w:r w:rsidRPr="00C67345">
              <w:rPr>
                <w:rFonts w:eastAsia="Times New Roman" w:cstheme="minorHAnsi"/>
                <w:sz w:val="22"/>
                <w:szCs w:val="22"/>
              </w:rPr>
              <w:t> </w:t>
            </w:r>
          </w:p>
        </w:tc>
      </w:tr>
    </w:tbl>
    <w:p w14:paraId="77B39BE5" w14:textId="34FC0F88" w:rsidR="00984D4A" w:rsidRPr="00C67345" w:rsidRDefault="00984D4A">
      <w:pPr>
        <w:rPr>
          <w:rFonts w:eastAsia="Times New Roman" w:cstheme="minorHAnsi"/>
          <w:b/>
          <w:bCs/>
          <w:sz w:val="22"/>
          <w:szCs w:val="22"/>
        </w:rPr>
      </w:pPr>
    </w:p>
    <w:p w14:paraId="437E7FBF" w14:textId="77777777" w:rsidR="00B36AA5" w:rsidRPr="00C67345" w:rsidRDefault="00B36AA5">
      <w:pPr>
        <w:rPr>
          <w:rFonts w:eastAsia="Times New Roman" w:cstheme="minorHAnsi"/>
          <w:b/>
          <w:bCs/>
          <w:sz w:val="22"/>
          <w:szCs w:val="22"/>
        </w:rPr>
      </w:pPr>
      <w:r w:rsidRPr="00C67345">
        <w:rPr>
          <w:rFonts w:eastAsia="Times New Roman" w:cstheme="minorHAnsi"/>
          <w:b/>
          <w:bCs/>
          <w:sz w:val="22"/>
          <w:szCs w:val="22"/>
        </w:rPr>
        <w:br w:type="page"/>
      </w:r>
    </w:p>
    <w:p w14:paraId="1FB22674" w14:textId="44EC978B" w:rsidR="00B97813" w:rsidRPr="00C67345" w:rsidRDefault="00B97813" w:rsidP="004C49CD">
      <w:pPr>
        <w:jc w:val="center"/>
        <w:rPr>
          <w:rFonts w:cstheme="minorHAnsi"/>
          <w:sz w:val="22"/>
          <w:szCs w:val="22"/>
        </w:rPr>
      </w:pPr>
      <w:r w:rsidRPr="00C67345">
        <w:rPr>
          <w:rFonts w:eastAsia="Times New Roman" w:cstheme="minorHAnsi"/>
          <w:b/>
          <w:bCs/>
          <w:sz w:val="22"/>
          <w:szCs w:val="22"/>
        </w:rPr>
        <w:lastRenderedPageBreak/>
        <w:t>Appendix D</w:t>
      </w:r>
    </w:p>
    <w:p w14:paraId="1079EAD0" w14:textId="718ACDFF" w:rsidR="00B97813" w:rsidRPr="00C67345" w:rsidRDefault="00B97813" w:rsidP="00B97813">
      <w:pPr>
        <w:ind w:left="180" w:right="195"/>
        <w:jc w:val="center"/>
        <w:textAlignment w:val="baseline"/>
        <w:rPr>
          <w:rFonts w:eastAsia="Times New Roman" w:cstheme="minorHAnsi"/>
          <w:sz w:val="22"/>
          <w:szCs w:val="22"/>
        </w:rPr>
      </w:pPr>
      <w:r w:rsidRPr="00C67345">
        <w:rPr>
          <w:rFonts w:eastAsia="Times New Roman" w:cstheme="minorHAnsi"/>
          <w:b/>
          <w:bCs/>
          <w:sz w:val="22"/>
          <w:szCs w:val="22"/>
        </w:rPr>
        <w:t>Request for closure to attend a conference</w:t>
      </w:r>
    </w:p>
    <w:p w14:paraId="3031E9A8" w14:textId="0083635D" w:rsidR="00B97813" w:rsidRDefault="00B97813" w:rsidP="001F448C">
      <w:pPr>
        <w:ind w:left="180" w:right="195"/>
        <w:jc w:val="center"/>
        <w:textAlignment w:val="baseline"/>
        <w:rPr>
          <w:rFonts w:eastAsia="Times New Roman" w:cstheme="minorHAnsi"/>
          <w:sz w:val="22"/>
          <w:szCs w:val="22"/>
        </w:rPr>
      </w:pPr>
      <w:r w:rsidRPr="00C67345">
        <w:rPr>
          <w:rFonts w:eastAsia="Times New Roman" w:cstheme="minorHAnsi"/>
          <w:i/>
          <w:iCs/>
          <w:sz w:val="22"/>
          <w:szCs w:val="22"/>
        </w:rPr>
        <w:t>This form should be used to request attendance at a conference sponsored by independent training establishment.</w:t>
      </w:r>
    </w:p>
    <w:p w14:paraId="0EAAFB2D" w14:textId="77777777" w:rsidR="00F25A2D" w:rsidRDefault="00F25A2D" w:rsidP="00F25A2D">
      <w:pPr>
        <w:ind w:left="180" w:right="195"/>
        <w:textAlignment w:val="baseline"/>
        <w:rPr>
          <w:rFonts w:eastAsia="Times New Roman" w:cstheme="minorHAnsi"/>
          <w:sz w:val="22"/>
          <w:szCs w:val="22"/>
        </w:rPr>
      </w:pPr>
    </w:p>
    <w:p w14:paraId="11879E38" w14:textId="4F3C7BC6" w:rsidR="00F25A2D" w:rsidRPr="00C67345" w:rsidRDefault="00F25A2D" w:rsidP="00F25A2D">
      <w:pPr>
        <w:ind w:left="180" w:right="195"/>
        <w:textAlignment w:val="baseline"/>
        <w:rPr>
          <w:rFonts w:eastAsia="Times New Roman" w:cstheme="minorHAnsi"/>
          <w:sz w:val="22"/>
          <w:szCs w:val="22"/>
        </w:rPr>
      </w:pPr>
      <w:r w:rsidRPr="00C67345">
        <w:rPr>
          <w:rFonts w:eastAsia="Times New Roman" w:cstheme="minorHAnsi"/>
          <w:sz w:val="22"/>
          <w:szCs w:val="22"/>
        </w:rPr>
        <w:t>Please note: Your request for closure is conditionally approved pending verification of attendance. Conference organizers will provide attendance records to OSSE after the conference concludes. Final approval for closure will be granted upon confirmation of attendance</w:t>
      </w:r>
    </w:p>
    <w:p w14:paraId="05DD9F70" w14:textId="77777777" w:rsidR="00B97813" w:rsidRPr="00C67345" w:rsidRDefault="00B97813" w:rsidP="00B97813">
      <w:pPr>
        <w:textAlignment w:val="baseline"/>
        <w:rPr>
          <w:rFonts w:eastAsia="Times New Roman" w:cstheme="minorHAnsi"/>
          <w:sz w:val="22"/>
          <w:szCs w:val="22"/>
        </w:rPr>
      </w:pPr>
      <w:r w:rsidRPr="00C67345">
        <w:rPr>
          <w:rFonts w:eastAsia="Times New Roman" w:cstheme="minorHAnsi"/>
          <w:sz w:val="22"/>
          <w:szCs w:val="22"/>
        </w:rPr>
        <w:t> </w:t>
      </w:r>
    </w:p>
    <w:tbl>
      <w:tblPr>
        <w:tblW w:w="9254"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54"/>
      </w:tblGrid>
      <w:tr w:rsidR="00A16F87" w:rsidRPr="00C67345" w14:paraId="24576B73" w14:textId="77777777" w:rsidTr="00F25A2D">
        <w:trPr>
          <w:trHeight w:val="285"/>
        </w:trPr>
        <w:tc>
          <w:tcPr>
            <w:tcW w:w="9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03155D" w14:textId="73DA8FEA" w:rsidR="00A16F87" w:rsidRPr="00C67345" w:rsidRDefault="00C67345" w:rsidP="00B97813">
            <w:pPr>
              <w:ind w:left="90"/>
              <w:textAlignment w:val="baseline"/>
              <w:rPr>
                <w:rFonts w:eastAsia="Times New Roman" w:cstheme="minorHAnsi"/>
                <w:sz w:val="22"/>
                <w:szCs w:val="22"/>
              </w:rPr>
            </w:pPr>
            <w:r>
              <w:rPr>
                <w:rFonts w:eastAsia="Times New Roman" w:cstheme="minorHAnsi"/>
                <w:sz w:val="22"/>
                <w:szCs w:val="22"/>
              </w:rPr>
              <w:t>Facility</w:t>
            </w:r>
            <w:r w:rsidR="00A16F87" w:rsidRPr="00C67345">
              <w:rPr>
                <w:rFonts w:eastAsia="Times New Roman" w:cstheme="minorHAnsi"/>
                <w:sz w:val="22"/>
                <w:szCs w:val="22"/>
              </w:rPr>
              <w:t xml:space="preserve"> Name: </w:t>
            </w:r>
          </w:p>
        </w:tc>
      </w:tr>
      <w:tr w:rsidR="00B97813" w:rsidRPr="00C67345" w14:paraId="2D7C781D" w14:textId="77777777" w:rsidTr="00F25A2D">
        <w:trPr>
          <w:trHeight w:val="285"/>
        </w:trPr>
        <w:tc>
          <w:tcPr>
            <w:tcW w:w="9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3A3127" w14:textId="78306DD5" w:rsidR="00B97813" w:rsidRPr="00C67345" w:rsidRDefault="00B97813" w:rsidP="00B97813">
            <w:pPr>
              <w:ind w:left="90"/>
              <w:textAlignment w:val="baseline"/>
              <w:divId w:val="651300845"/>
              <w:rPr>
                <w:rFonts w:eastAsia="Times New Roman" w:cstheme="minorHAnsi"/>
                <w:sz w:val="22"/>
                <w:szCs w:val="22"/>
              </w:rPr>
            </w:pPr>
            <w:r w:rsidRPr="00C67345">
              <w:rPr>
                <w:rFonts w:eastAsia="Times New Roman" w:cstheme="minorHAnsi"/>
                <w:sz w:val="22"/>
                <w:szCs w:val="22"/>
              </w:rPr>
              <w:t>Date(s) of conference: </w:t>
            </w:r>
            <w:r w:rsidR="00220D1C">
              <w:rPr>
                <w:rFonts w:eastAsia="Times New Roman" w:cstheme="minorHAnsi"/>
                <w:sz w:val="22"/>
                <w:szCs w:val="22"/>
              </w:rPr>
              <w:t>Friday, April 11, 2025</w:t>
            </w:r>
          </w:p>
        </w:tc>
      </w:tr>
      <w:tr w:rsidR="00B97813" w:rsidRPr="00C67345" w14:paraId="2188B181" w14:textId="77777777" w:rsidTr="00F25A2D">
        <w:trPr>
          <w:trHeight w:val="255"/>
        </w:trPr>
        <w:tc>
          <w:tcPr>
            <w:tcW w:w="9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18CD4D" w14:textId="5C34D8DC" w:rsidR="00B97813" w:rsidRPr="00C67345" w:rsidRDefault="00B97813" w:rsidP="00B97813">
            <w:pPr>
              <w:ind w:left="90"/>
              <w:textAlignment w:val="baseline"/>
              <w:rPr>
                <w:rFonts w:eastAsia="Times New Roman" w:cstheme="minorHAnsi"/>
                <w:sz w:val="22"/>
                <w:szCs w:val="22"/>
              </w:rPr>
            </w:pPr>
            <w:r w:rsidRPr="00C67345">
              <w:rPr>
                <w:rFonts w:eastAsia="Times New Roman" w:cstheme="minorHAnsi"/>
                <w:sz w:val="22"/>
                <w:szCs w:val="22"/>
              </w:rPr>
              <w:t>Name of Conference: </w:t>
            </w:r>
            <w:r w:rsidR="00220D1C">
              <w:rPr>
                <w:rFonts w:eastAsia="Times New Roman" w:cstheme="minorHAnsi"/>
                <w:sz w:val="22"/>
                <w:szCs w:val="22"/>
              </w:rPr>
              <w:t xml:space="preserve">2025 DC Early Educator Experience (DC Early EdX) </w:t>
            </w:r>
          </w:p>
        </w:tc>
      </w:tr>
      <w:tr w:rsidR="00B97813" w:rsidRPr="00C67345" w14:paraId="09846763" w14:textId="77777777" w:rsidTr="00F25A2D">
        <w:trPr>
          <w:trHeight w:val="270"/>
        </w:trPr>
        <w:tc>
          <w:tcPr>
            <w:tcW w:w="9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0E73FD" w14:textId="0819B9A3" w:rsidR="00B97813" w:rsidRPr="00C67345" w:rsidRDefault="00B97813" w:rsidP="00B97813">
            <w:pPr>
              <w:ind w:left="90"/>
              <w:textAlignment w:val="baseline"/>
              <w:rPr>
                <w:rFonts w:eastAsia="Times New Roman" w:cstheme="minorHAnsi"/>
                <w:sz w:val="22"/>
                <w:szCs w:val="22"/>
              </w:rPr>
            </w:pPr>
            <w:r w:rsidRPr="00C67345">
              <w:rPr>
                <w:rFonts w:eastAsia="Times New Roman" w:cstheme="minorHAnsi"/>
                <w:sz w:val="22"/>
                <w:szCs w:val="22"/>
              </w:rPr>
              <w:t xml:space="preserve">Conference Attendees - Attach Appendix A- Training Attendance </w:t>
            </w:r>
            <w:r w:rsidR="00C67345">
              <w:rPr>
                <w:rFonts w:eastAsia="Times New Roman" w:cstheme="minorHAnsi"/>
                <w:sz w:val="22"/>
                <w:szCs w:val="22"/>
              </w:rPr>
              <w:t xml:space="preserve">Staff </w:t>
            </w:r>
            <w:r w:rsidRPr="00C67345">
              <w:rPr>
                <w:rFonts w:eastAsia="Times New Roman" w:cstheme="minorHAnsi"/>
                <w:sz w:val="22"/>
                <w:szCs w:val="22"/>
              </w:rPr>
              <w:t>List </w:t>
            </w:r>
          </w:p>
        </w:tc>
      </w:tr>
      <w:tr w:rsidR="00B97813" w:rsidRPr="00C67345" w14:paraId="1CC2013C" w14:textId="77777777" w:rsidTr="00F25A2D">
        <w:trPr>
          <w:trHeight w:val="255"/>
        </w:trPr>
        <w:tc>
          <w:tcPr>
            <w:tcW w:w="9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7EF677" w14:textId="77777777" w:rsidR="00B97813" w:rsidRPr="00C67345" w:rsidRDefault="00B97813" w:rsidP="00B97813">
            <w:pPr>
              <w:ind w:left="90"/>
              <w:textAlignment w:val="baseline"/>
              <w:rPr>
                <w:rFonts w:eastAsia="Times New Roman" w:cstheme="minorHAnsi"/>
                <w:sz w:val="22"/>
                <w:szCs w:val="22"/>
              </w:rPr>
            </w:pPr>
            <w:r w:rsidRPr="00C67345">
              <w:rPr>
                <w:rFonts w:eastAsia="Times New Roman" w:cstheme="minorHAnsi"/>
                <w:sz w:val="22"/>
                <w:szCs w:val="22"/>
              </w:rPr>
              <w:t>Overview of conference content- can attach course descriptor/digital conference guide </w:t>
            </w:r>
          </w:p>
        </w:tc>
      </w:tr>
      <w:tr w:rsidR="00B97813" w:rsidRPr="00C67345" w14:paraId="38CFBF48" w14:textId="77777777" w:rsidTr="00F25A2D">
        <w:trPr>
          <w:trHeight w:val="3285"/>
        </w:trPr>
        <w:tc>
          <w:tcPr>
            <w:tcW w:w="9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D729B7" w14:textId="77777777" w:rsidR="00220D1C" w:rsidRPr="00220D1C" w:rsidRDefault="00B97813" w:rsidP="00220D1C">
            <w:pPr>
              <w:widowControl w:val="0"/>
              <w:shd w:val="clear" w:color="auto" w:fill="FFFFFF" w:themeFill="background1"/>
              <w:autoSpaceDE w:val="0"/>
              <w:autoSpaceDN w:val="0"/>
              <w:jc w:val="center"/>
              <w:rPr>
                <w:sz w:val="22"/>
                <w:szCs w:val="22"/>
              </w:rPr>
            </w:pPr>
            <w:r w:rsidRPr="00220D1C">
              <w:rPr>
                <w:rFonts w:eastAsia="Times New Roman" w:cstheme="minorHAnsi"/>
                <w:sz w:val="22"/>
                <w:szCs w:val="22"/>
              </w:rPr>
              <w:t> </w:t>
            </w:r>
            <w:r w:rsidR="00220D1C" w:rsidRPr="00220D1C">
              <w:rPr>
                <w:b/>
                <w:bCs/>
                <w:sz w:val="22"/>
                <w:szCs w:val="22"/>
              </w:rPr>
              <w:t>Session Information</w:t>
            </w:r>
          </w:p>
          <w:p w14:paraId="26681238" w14:textId="77777777" w:rsidR="00220D1C" w:rsidRPr="00220D1C" w:rsidRDefault="00220D1C" w:rsidP="00220D1C">
            <w:pPr>
              <w:widowControl w:val="0"/>
              <w:autoSpaceDE w:val="0"/>
              <w:autoSpaceDN w:val="0"/>
              <w:rPr>
                <w:rFonts w:cstheme="minorHAnsi"/>
                <w:b/>
                <w:bCs/>
                <w:sz w:val="22"/>
                <w:szCs w:val="22"/>
              </w:rPr>
            </w:pPr>
            <w:r w:rsidRPr="00220D1C">
              <w:rPr>
                <w:rFonts w:cstheme="minorHAnsi"/>
                <w:b/>
                <w:bCs/>
                <w:sz w:val="22"/>
                <w:szCs w:val="22"/>
              </w:rPr>
              <w:t>Opening and Closing Sessions</w:t>
            </w:r>
          </w:p>
          <w:p w14:paraId="018FC5CA" w14:textId="77777777" w:rsidR="00220D1C" w:rsidRPr="00220D1C" w:rsidRDefault="00220D1C" w:rsidP="00220D1C">
            <w:pPr>
              <w:pStyle w:val="ListParagraph"/>
              <w:numPr>
                <w:ilvl w:val="0"/>
                <w:numId w:val="12"/>
              </w:numPr>
              <w:rPr>
                <w:rFonts w:asciiTheme="minorHAnsi" w:hAnsiTheme="minorHAnsi" w:cstheme="minorBidi"/>
              </w:rPr>
            </w:pPr>
            <w:r w:rsidRPr="00220D1C">
              <w:rPr>
                <w:rFonts w:asciiTheme="minorHAnsi" w:hAnsiTheme="minorHAnsi" w:cstheme="minorBidi"/>
                <w:b/>
                <w:bCs/>
              </w:rPr>
              <w:t xml:space="preserve">Overview: </w:t>
            </w:r>
            <w:r w:rsidRPr="00220D1C">
              <w:rPr>
                <w:rFonts w:asciiTheme="minorHAnsi" w:hAnsiTheme="minorHAnsi" w:cstheme="minorBidi"/>
              </w:rPr>
              <w:t xml:space="preserve">Conference keynotes and other learning experiences will reinforce the content of the breakout sessions. Content will be customized to reflect age groups of children and role of the educator. </w:t>
            </w:r>
          </w:p>
          <w:p w14:paraId="03A388E3" w14:textId="77777777" w:rsidR="00220D1C" w:rsidRPr="00220D1C" w:rsidRDefault="00220D1C" w:rsidP="00220D1C">
            <w:pPr>
              <w:pStyle w:val="ListParagraph"/>
              <w:numPr>
                <w:ilvl w:val="0"/>
                <w:numId w:val="12"/>
              </w:numPr>
              <w:rPr>
                <w:rFonts w:asciiTheme="minorHAnsi" w:hAnsiTheme="minorHAnsi" w:cstheme="minorHAnsi"/>
              </w:rPr>
            </w:pPr>
            <w:r w:rsidRPr="00220D1C">
              <w:rPr>
                <w:rFonts w:asciiTheme="minorHAnsi" w:hAnsiTheme="minorHAnsi" w:cstheme="minorHAnsi"/>
                <w:b/>
                <w:bCs/>
              </w:rPr>
              <w:t xml:space="preserve">Core of Knowledge </w:t>
            </w:r>
            <w:proofErr w:type="gramStart"/>
            <w:r w:rsidRPr="00220D1C">
              <w:rPr>
                <w:rFonts w:asciiTheme="minorHAnsi" w:hAnsiTheme="minorHAnsi" w:cstheme="minorHAnsi"/>
                <w:b/>
                <w:bCs/>
              </w:rPr>
              <w:t>Areas:</w:t>
            </w:r>
            <w:r w:rsidRPr="00220D1C">
              <w:rPr>
                <w:rFonts w:asciiTheme="minorHAnsi" w:hAnsiTheme="minorHAnsi" w:cstheme="minorHAnsi"/>
              </w:rPr>
              <w:t xml:space="preserve"> #</w:t>
            </w:r>
            <w:proofErr w:type="gramEnd"/>
            <w:r w:rsidRPr="00220D1C">
              <w:rPr>
                <w:rFonts w:asciiTheme="minorHAnsi" w:hAnsiTheme="minorHAnsi" w:cstheme="minorHAnsi"/>
              </w:rPr>
              <w:t>4 Curriculum (2 hours) and #12 Personal Development and Self Care (2 hours)</w:t>
            </w:r>
          </w:p>
          <w:p w14:paraId="33C73047" w14:textId="77777777" w:rsidR="00220D1C" w:rsidRPr="00220D1C" w:rsidRDefault="00220D1C" w:rsidP="00220D1C">
            <w:pPr>
              <w:widowControl w:val="0"/>
              <w:autoSpaceDE w:val="0"/>
              <w:autoSpaceDN w:val="0"/>
              <w:rPr>
                <w:rFonts w:cstheme="minorHAnsi"/>
                <w:b/>
                <w:bCs/>
                <w:sz w:val="22"/>
                <w:szCs w:val="22"/>
              </w:rPr>
            </w:pPr>
          </w:p>
          <w:p w14:paraId="7B93E186" w14:textId="77777777" w:rsidR="00220D1C" w:rsidRPr="00220D1C" w:rsidRDefault="00220D1C" w:rsidP="00220D1C">
            <w:pPr>
              <w:widowControl w:val="0"/>
              <w:autoSpaceDE w:val="0"/>
              <w:autoSpaceDN w:val="0"/>
              <w:rPr>
                <w:rFonts w:cstheme="minorHAnsi"/>
                <w:b/>
                <w:bCs/>
                <w:sz w:val="22"/>
                <w:szCs w:val="22"/>
              </w:rPr>
            </w:pPr>
            <w:r w:rsidRPr="00220D1C">
              <w:rPr>
                <w:rFonts w:cstheme="minorHAnsi"/>
                <w:b/>
                <w:bCs/>
                <w:sz w:val="22"/>
                <w:szCs w:val="22"/>
              </w:rPr>
              <w:t>High-Impact Teaching Practices for Early Childhood Educators (Birth to 3 Educators, Family Child Care Educators, Pre-K to Grade 3 Educators, and Administrators)</w:t>
            </w:r>
          </w:p>
          <w:p w14:paraId="733FC867" w14:textId="77777777" w:rsidR="00220D1C" w:rsidRPr="00220D1C" w:rsidRDefault="00220D1C" w:rsidP="00220D1C">
            <w:pPr>
              <w:pStyle w:val="ListParagraph"/>
              <w:numPr>
                <w:ilvl w:val="0"/>
                <w:numId w:val="13"/>
              </w:numPr>
              <w:rPr>
                <w:rFonts w:asciiTheme="minorHAnsi" w:hAnsiTheme="minorHAnsi" w:cstheme="minorHAnsi"/>
                <w:b/>
                <w:bCs/>
              </w:rPr>
            </w:pPr>
            <w:r w:rsidRPr="00220D1C">
              <w:rPr>
                <w:rFonts w:asciiTheme="minorHAnsi" w:hAnsiTheme="minorHAnsi" w:cstheme="minorHAnsi"/>
                <w:b/>
                <w:bCs/>
              </w:rPr>
              <w:t xml:space="preserve">Overview: </w:t>
            </w:r>
            <w:r w:rsidRPr="00220D1C">
              <w:rPr>
                <w:rFonts w:asciiTheme="minorHAnsi" w:hAnsiTheme="minorHAnsi" w:cstheme="minorHAnsi"/>
              </w:rPr>
              <w:t xml:space="preserve">This session will provide an opportunity for participants to examine their own practice and deepen their understanding of a broad repertoire of developmentally appropriate and evidence-based teaching approaches for young children birth through age 8. </w:t>
            </w:r>
          </w:p>
          <w:p w14:paraId="70F7FD3E" w14:textId="77777777" w:rsidR="00220D1C" w:rsidRPr="00220D1C" w:rsidRDefault="00220D1C" w:rsidP="00220D1C">
            <w:pPr>
              <w:pStyle w:val="ListParagraph"/>
              <w:numPr>
                <w:ilvl w:val="0"/>
                <w:numId w:val="13"/>
              </w:numPr>
              <w:rPr>
                <w:rFonts w:asciiTheme="minorHAnsi" w:hAnsiTheme="minorHAnsi" w:cstheme="minorHAnsi"/>
              </w:rPr>
            </w:pPr>
            <w:r w:rsidRPr="00220D1C">
              <w:rPr>
                <w:rFonts w:asciiTheme="minorHAnsi" w:hAnsiTheme="minorHAnsi" w:cstheme="minorHAnsi"/>
                <w:b/>
                <w:bCs/>
              </w:rPr>
              <w:t>Core of Knowledge Area #4:</w:t>
            </w:r>
            <w:r w:rsidRPr="00220D1C">
              <w:rPr>
                <w:rFonts w:asciiTheme="minorHAnsi" w:hAnsiTheme="minorHAnsi" w:cstheme="minorHAnsi"/>
              </w:rPr>
              <w:t xml:space="preserve"> Curriculum (1.5 hours)</w:t>
            </w:r>
          </w:p>
          <w:p w14:paraId="74BB2E07" w14:textId="77777777" w:rsidR="00220D1C" w:rsidRPr="00220D1C" w:rsidRDefault="00220D1C" w:rsidP="00220D1C">
            <w:pPr>
              <w:widowControl w:val="0"/>
              <w:autoSpaceDE w:val="0"/>
              <w:autoSpaceDN w:val="0"/>
              <w:ind w:left="720"/>
              <w:rPr>
                <w:rFonts w:cstheme="minorHAnsi"/>
                <w:sz w:val="22"/>
                <w:szCs w:val="22"/>
              </w:rPr>
            </w:pPr>
          </w:p>
          <w:p w14:paraId="4BE1C225" w14:textId="77777777" w:rsidR="00220D1C" w:rsidRPr="00220D1C" w:rsidRDefault="00220D1C" w:rsidP="00220D1C">
            <w:pPr>
              <w:widowControl w:val="0"/>
              <w:autoSpaceDE w:val="0"/>
              <w:autoSpaceDN w:val="0"/>
              <w:rPr>
                <w:rFonts w:cstheme="minorHAnsi"/>
                <w:b/>
                <w:bCs/>
                <w:sz w:val="22"/>
                <w:szCs w:val="22"/>
              </w:rPr>
            </w:pPr>
            <w:r w:rsidRPr="00220D1C">
              <w:rPr>
                <w:rFonts w:cstheme="minorHAnsi"/>
                <w:b/>
                <w:bCs/>
                <w:sz w:val="22"/>
                <w:szCs w:val="22"/>
              </w:rPr>
              <w:t>High-Impact Mental Wellbeing Practices for Early Childhood Educators (Birth to 3 Educators, Family Child Educators, Pre-K to Grade 3 Educators, and Administrators)</w:t>
            </w:r>
          </w:p>
          <w:p w14:paraId="2EE1EC2B" w14:textId="77777777" w:rsidR="00220D1C" w:rsidRPr="00220D1C" w:rsidRDefault="00220D1C" w:rsidP="00220D1C">
            <w:pPr>
              <w:pStyle w:val="ListParagraph"/>
              <w:numPr>
                <w:ilvl w:val="0"/>
                <w:numId w:val="14"/>
              </w:numPr>
              <w:rPr>
                <w:rFonts w:asciiTheme="minorHAnsi" w:hAnsiTheme="minorHAnsi" w:cstheme="minorHAnsi"/>
              </w:rPr>
            </w:pPr>
            <w:r w:rsidRPr="00220D1C">
              <w:rPr>
                <w:rFonts w:asciiTheme="minorHAnsi" w:hAnsiTheme="minorHAnsi" w:cstheme="minorHAnsi"/>
                <w:b/>
                <w:bCs/>
              </w:rPr>
              <w:t>Overview:</w:t>
            </w:r>
            <w:r w:rsidRPr="00220D1C">
              <w:rPr>
                <w:rFonts w:asciiTheme="minorHAnsi" w:hAnsiTheme="minorHAnsi" w:cstheme="minorHAnsi"/>
              </w:rPr>
              <w:t> This session will provide an opportunity for participants to examine their own identity and mental wellbeing, and how this impacts the young children they support. Participants will deepen their understanding of a broad repertoire of mental wellbeing practices.</w:t>
            </w:r>
          </w:p>
          <w:p w14:paraId="59B611A5" w14:textId="2C2E0896" w:rsidR="00B97813" w:rsidRPr="00220D1C" w:rsidRDefault="00220D1C" w:rsidP="00220D1C">
            <w:pPr>
              <w:textAlignment w:val="baseline"/>
              <w:rPr>
                <w:rFonts w:eastAsia="Times New Roman" w:cstheme="minorHAnsi"/>
                <w:sz w:val="22"/>
                <w:szCs w:val="22"/>
              </w:rPr>
            </w:pPr>
            <w:r w:rsidRPr="00220D1C">
              <w:rPr>
                <w:rFonts w:cstheme="minorHAnsi"/>
                <w:b/>
                <w:bCs/>
                <w:sz w:val="22"/>
                <w:szCs w:val="22"/>
              </w:rPr>
              <w:t>Core of Knowledge Area #12:</w:t>
            </w:r>
            <w:r w:rsidRPr="00220D1C">
              <w:rPr>
                <w:rFonts w:cstheme="minorHAnsi"/>
                <w:sz w:val="22"/>
                <w:szCs w:val="22"/>
              </w:rPr>
              <w:t xml:space="preserve"> Personal Development and Self Care (1.5 hours)</w:t>
            </w:r>
          </w:p>
        </w:tc>
      </w:tr>
      <w:tr w:rsidR="00B97813" w:rsidRPr="00C67345" w14:paraId="71FE4C17" w14:textId="77777777" w:rsidTr="00F25A2D">
        <w:trPr>
          <w:trHeight w:val="765"/>
        </w:trPr>
        <w:tc>
          <w:tcPr>
            <w:tcW w:w="9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EA0CEB" w14:textId="77777777" w:rsidR="00B97813" w:rsidRPr="00C67345" w:rsidRDefault="00B97813" w:rsidP="00B97813">
            <w:pPr>
              <w:ind w:left="90"/>
              <w:textAlignment w:val="baseline"/>
              <w:rPr>
                <w:rFonts w:eastAsia="Times New Roman" w:cstheme="minorHAnsi"/>
                <w:sz w:val="22"/>
                <w:szCs w:val="22"/>
              </w:rPr>
            </w:pPr>
            <w:r w:rsidRPr="00C67345">
              <w:rPr>
                <w:rFonts w:eastAsia="Times New Roman" w:cstheme="minorHAnsi"/>
                <w:sz w:val="22"/>
                <w:szCs w:val="22"/>
              </w:rPr>
              <w:t>What days will the facility close? </w:t>
            </w:r>
          </w:p>
        </w:tc>
      </w:tr>
      <w:tr w:rsidR="00B97813" w:rsidRPr="00C67345" w14:paraId="50F05699" w14:textId="77777777" w:rsidTr="00F25A2D">
        <w:trPr>
          <w:trHeight w:val="765"/>
        </w:trPr>
        <w:tc>
          <w:tcPr>
            <w:tcW w:w="9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B9FB73" w14:textId="77777777" w:rsidR="00B97813" w:rsidRPr="00C67345" w:rsidRDefault="00B97813" w:rsidP="00B97813">
            <w:pPr>
              <w:ind w:left="90"/>
              <w:textAlignment w:val="baseline"/>
              <w:rPr>
                <w:rFonts w:eastAsia="Times New Roman" w:cstheme="minorHAnsi"/>
                <w:sz w:val="22"/>
                <w:szCs w:val="22"/>
              </w:rPr>
            </w:pPr>
            <w:r w:rsidRPr="00C67345">
              <w:rPr>
                <w:rFonts w:eastAsia="Times New Roman" w:cstheme="minorHAnsi"/>
                <w:sz w:val="22"/>
                <w:szCs w:val="22"/>
              </w:rPr>
              <w:t>Attach confirmation email for conference attendees. </w:t>
            </w:r>
          </w:p>
        </w:tc>
      </w:tr>
    </w:tbl>
    <w:p w14:paraId="2F371409" w14:textId="77777777" w:rsidR="00B97813" w:rsidRPr="00C67345" w:rsidRDefault="00B97813" w:rsidP="00B97813">
      <w:pPr>
        <w:textAlignment w:val="baseline"/>
        <w:rPr>
          <w:rFonts w:eastAsia="Times New Roman" w:cstheme="minorHAnsi"/>
          <w:sz w:val="22"/>
          <w:szCs w:val="22"/>
        </w:rPr>
      </w:pPr>
      <w:r w:rsidRPr="00C67345">
        <w:rPr>
          <w:rFonts w:eastAsia="Times New Roman" w:cstheme="minorHAnsi"/>
          <w:sz w:val="22"/>
          <w:szCs w:val="22"/>
        </w:rPr>
        <w:t> </w:t>
      </w:r>
    </w:p>
    <w:p w14:paraId="095C0532" w14:textId="77777777" w:rsidR="00B97813" w:rsidRPr="00C67345" w:rsidRDefault="00B97813">
      <w:pPr>
        <w:rPr>
          <w:rFonts w:cstheme="minorHAnsi"/>
          <w:sz w:val="22"/>
          <w:szCs w:val="22"/>
        </w:rPr>
      </w:pPr>
    </w:p>
    <w:sectPr w:rsidR="00B97813" w:rsidRPr="00C67345" w:rsidSect="00B97813">
      <w:footerReference w:type="default" r:id="rId12"/>
      <w:headerReference w:type="first" r:id="rId13"/>
      <w:pgSz w:w="12240" w:h="15840"/>
      <w:pgMar w:top="233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5AEB0" w14:textId="77777777" w:rsidR="00C37933" w:rsidRDefault="00C37933" w:rsidP="007E215E">
      <w:r>
        <w:separator/>
      </w:r>
    </w:p>
  </w:endnote>
  <w:endnote w:type="continuationSeparator" w:id="0">
    <w:p w14:paraId="31FEC648" w14:textId="77777777" w:rsidR="00C37933" w:rsidRDefault="00C37933" w:rsidP="007E215E">
      <w:r>
        <w:continuationSeparator/>
      </w:r>
    </w:p>
  </w:endnote>
  <w:endnote w:type="continuationNotice" w:id="1">
    <w:p w14:paraId="08F62C85" w14:textId="77777777" w:rsidR="00C37933" w:rsidRDefault="00C37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72BD" w14:textId="4B56311B" w:rsidR="00BC2CF8" w:rsidRDefault="00BC2CF8">
    <w:pPr>
      <w:pStyle w:val="Footer"/>
    </w:pPr>
    <w:r>
      <w:rPr>
        <w:noProof/>
      </w:rPr>
      <w:drawing>
        <wp:anchor distT="0" distB="0" distL="114300" distR="114300" simplePos="0" relativeHeight="251658241" behindDoc="1" locked="0" layoutInCell="1" allowOverlap="1" wp14:anchorId="44A6C30F" wp14:editId="023EE2F1">
          <wp:simplePos x="0" y="0"/>
          <wp:positionH relativeFrom="column">
            <wp:posOffset>-893852</wp:posOffset>
          </wp:positionH>
          <wp:positionV relativeFrom="paragraph">
            <wp:posOffset>-569096</wp:posOffset>
          </wp:positionV>
          <wp:extent cx="7760926" cy="1242909"/>
          <wp:effectExtent l="0" t="0" r="0" b="0"/>
          <wp:wrapNone/>
          <wp:docPr id="1893568353" name="Picture 189356835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76488" cy="12614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0EDCD" w14:textId="77777777" w:rsidR="00C37933" w:rsidRDefault="00C37933" w:rsidP="007E215E">
      <w:r>
        <w:separator/>
      </w:r>
    </w:p>
  </w:footnote>
  <w:footnote w:type="continuationSeparator" w:id="0">
    <w:p w14:paraId="6D2CD5F0" w14:textId="77777777" w:rsidR="00C37933" w:rsidRDefault="00C37933" w:rsidP="007E215E">
      <w:r>
        <w:continuationSeparator/>
      </w:r>
    </w:p>
  </w:footnote>
  <w:footnote w:type="continuationNotice" w:id="1">
    <w:p w14:paraId="788BB98B" w14:textId="77777777" w:rsidR="00C37933" w:rsidRDefault="00C37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5E759" w14:textId="7E8608E5" w:rsidR="007E215E" w:rsidRDefault="007E215E">
    <w:pPr>
      <w:pStyle w:val="Header"/>
    </w:pPr>
    <w:r>
      <w:rPr>
        <w:noProof/>
      </w:rPr>
      <w:drawing>
        <wp:anchor distT="0" distB="0" distL="114300" distR="114300" simplePos="0" relativeHeight="251658240" behindDoc="1" locked="0" layoutInCell="1" allowOverlap="1" wp14:anchorId="77104155" wp14:editId="35BDE1CE">
          <wp:simplePos x="0" y="0"/>
          <wp:positionH relativeFrom="column">
            <wp:posOffset>-904126</wp:posOffset>
          </wp:positionH>
          <wp:positionV relativeFrom="paragraph">
            <wp:posOffset>-441789</wp:posOffset>
          </wp:positionV>
          <wp:extent cx="7756989" cy="10038505"/>
          <wp:effectExtent l="0" t="0" r="0" b="0"/>
          <wp:wrapNone/>
          <wp:docPr id="859760068" name="Picture 85976006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56989" cy="10038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5D02"/>
    <w:multiLevelType w:val="hybridMultilevel"/>
    <w:tmpl w:val="C1F0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B664A"/>
    <w:multiLevelType w:val="hybridMultilevel"/>
    <w:tmpl w:val="43A4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148B3"/>
    <w:multiLevelType w:val="hybridMultilevel"/>
    <w:tmpl w:val="BF8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29DD"/>
    <w:multiLevelType w:val="hybridMultilevel"/>
    <w:tmpl w:val="A9D6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E30B9"/>
    <w:multiLevelType w:val="hybridMultilevel"/>
    <w:tmpl w:val="13286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F12E5"/>
    <w:multiLevelType w:val="hybridMultilevel"/>
    <w:tmpl w:val="9E92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A33C1"/>
    <w:multiLevelType w:val="hybridMultilevel"/>
    <w:tmpl w:val="590E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65564"/>
    <w:multiLevelType w:val="hybridMultilevel"/>
    <w:tmpl w:val="2CA288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F5230"/>
    <w:multiLevelType w:val="hybridMultilevel"/>
    <w:tmpl w:val="5F8C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B0F1E"/>
    <w:multiLevelType w:val="hybridMultilevel"/>
    <w:tmpl w:val="4408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B82F05"/>
    <w:multiLevelType w:val="hybridMultilevel"/>
    <w:tmpl w:val="2E82A44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9B43A48"/>
    <w:multiLevelType w:val="hybridMultilevel"/>
    <w:tmpl w:val="442A4D80"/>
    <w:lvl w:ilvl="0" w:tplc="E91EB52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503864"/>
    <w:multiLevelType w:val="hybridMultilevel"/>
    <w:tmpl w:val="1F7A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E64E6"/>
    <w:multiLevelType w:val="hybridMultilevel"/>
    <w:tmpl w:val="35BA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721010">
    <w:abstractNumId w:val="12"/>
  </w:num>
  <w:num w:numId="2" w16cid:durableId="1812823822">
    <w:abstractNumId w:val="7"/>
  </w:num>
  <w:num w:numId="3" w16cid:durableId="2117560337">
    <w:abstractNumId w:val="4"/>
  </w:num>
  <w:num w:numId="4" w16cid:durableId="342829033">
    <w:abstractNumId w:val="1"/>
  </w:num>
  <w:num w:numId="5" w16cid:durableId="1636569122">
    <w:abstractNumId w:val="3"/>
  </w:num>
  <w:num w:numId="6" w16cid:durableId="578946535">
    <w:abstractNumId w:val="5"/>
  </w:num>
  <w:num w:numId="7" w16cid:durableId="514199368">
    <w:abstractNumId w:val="0"/>
  </w:num>
  <w:num w:numId="8" w16cid:durableId="2044406858">
    <w:abstractNumId w:val="9"/>
  </w:num>
  <w:num w:numId="9" w16cid:durableId="349524180">
    <w:abstractNumId w:val="10"/>
  </w:num>
  <w:num w:numId="10" w16cid:durableId="816532">
    <w:abstractNumId w:val="11"/>
  </w:num>
  <w:num w:numId="11" w16cid:durableId="1017120539">
    <w:abstractNumId w:val="6"/>
  </w:num>
  <w:num w:numId="12" w16cid:durableId="897668541">
    <w:abstractNumId w:val="13"/>
  </w:num>
  <w:num w:numId="13" w16cid:durableId="742262076">
    <w:abstractNumId w:val="2"/>
  </w:num>
  <w:num w:numId="14" w16cid:durableId="1142652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5E"/>
    <w:rsid w:val="00004EDD"/>
    <w:rsid w:val="00010D40"/>
    <w:rsid w:val="00013280"/>
    <w:rsid w:val="000269F4"/>
    <w:rsid w:val="0007082F"/>
    <w:rsid w:val="000850DA"/>
    <w:rsid w:val="000A700D"/>
    <w:rsid w:val="000D54DB"/>
    <w:rsid w:val="001149D8"/>
    <w:rsid w:val="00151D12"/>
    <w:rsid w:val="001A5308"/>
    <w:rsid w:val="001F1EDB"/>
    <w:rsid w:val="001F448C"/>
    <w:rsid w:val="002103BE"/>
    <w:rsid w:val="0021320F"/>
    <w:rsid w:val="00220D1C"/>
    <w:rsid w:val="00244ADD"/>
    <w:rsid w:val="002D3382"/>
    <w:rsid w:val="002F054B"/>
    <w:rsid w:val="00305B38"/>
    <w:rsid w:val="00313072"/>
    <w:rsid w:val="0032157D"/>
    <w:rsid w:val="003261C2"/>
    <w:rsid w:val="00340787"/>
    <w:rsid w:val="00356AFC"/>
    <w:rsid w:val="00397E1E"/>
    <w:rsid w:val="003C26F7"/>
    <w:rsid w:val="003C78C0"/>
    <w:rsid w:val="00482068"/>
    <w:rsid w:val="00495706"/>
    <w:rsid w:val="00496269"/>
    <w:rsid w:val="004C49CD"/>
    <w:rsid w:val="004F64F1"/>
    <w:rsid w:val="00514655"/>
    <w:rsid w:val="00554770"/>
    <w:rsid w:val="006405F3"/>
    <w:rsid w:val="00646A13"/>
    <w:rsid w:val="00694D94"/>
    <w:rsid w:val="006D25A2"/>
    <w:rsid w:val="006E2AA1"/>
    <w:rsid w:val="0071460B"/>
    <w:rsid w:val="007254AB"/>
    <w:rsid w:val="00753299"/>
    <w:rsid w:val="00757DE8"/>
    <w:rsid w:val="00797E75"/>
    <w:rsid w:val="007B498D"/>
    <w:rsid w:val="007C25A0"/>
    <w:rsid w:val="007E215E"/>
    <w:rsid w:val="007F1591"/>
    <w:rsid w:val="00811FA6"/>
    <w:rsid w:val="008E2BF0"/>
    <w:rsid w:val="009051F2"/>
    <w:rsid w:val="00942CCC"/>
    <w:rsid w:val="00963D20"/>
    <w:rsid w:val="00983334"/>
    <w:rsid w:val="00984D4A"/>
    <w:rsid w:val="0098702F"/>
    <w:rsid w:val="0099368A"/>
    <w:rsid w:val="009D1016"/>
    <w:rsid w:val="009E1CBD"/>
    <w:rsid w:val="009F2A9D"/>
    <w:rsid w:val="009F6D41"/>
    <w:rsid w:val="00A10985"/>
    <w:rsid w:val="00A16F87"/>
    <w:rsid w:val="00A51A05"/>
    <w:rsid w:val="00A73381"/>
    <w:rsid w:val="00A76F22"/>
    <w:rsid w:val="00A8223E"/>
    <w:rsid w:val="00A97F5E"/>
    <w:rsid w:val="00AB6DE8"/>
    <w:rsid w:val="00AC6B13"/>
    <w:rsid w:val="00B36AA5"/>
    <w:rsid w:val="00B51DD1"/>
    <w:rsid w:val="00B95D1C"/>
    <w:rsid w:val="00B97813"/>
    <w:rsid w:val="00B97BBA"/>
    <w:rsid w:val="00BC2CF8"/>
    <w:rsid w:val="00BD7D53"/>
    <w:rsid w:val="00BE1089"/>
    <w:rsid w:val="00BE10EA"/>
    <w:rsid w:val="00C10EA6"/>
    <w:rsid w:val="00C171A5"/>
    <w:rsid w:val="00C37933"/>
    <w:rsid w:val="00C63F4C"/>
    <w:rsid w:val="00C67345"/>
    <w:rsid w:val="00C80BA9"/>
    <w:rsid w:val="00C87371"/>
    <w:rsid w:val="00C93103"/>
    <w:rsid w:val="00CA3EF5"/>
    <w:rsid w:val="00CA62D1"/>
    <w:rsid w:val="00CE0345"/>
    <w:rsid w:val="00DA0591"/>
    <w:rsid w:val="00DC6871"/>
    <w:rsid w:val="00DD2A09"/>
    <w:rsid w:val="00DE1C3E"/>
    <w:rsid w:val="00DE5A0F"/>
    <w:rsid w:val="00E31F1B"/>
    <w:rsid w:val="00E40D51"/>
    <w:rsid w:val="00E46985"/>
    <w:rsid w:val="00E66130"/>
    <w:rsid w:val="00E84651"/>
    <w:rsid w:val="00EB665D"/>
    <w:rsid w:val="00F012F7"/>
    <w:rsid w:val="00F033F4"/>
    <w:rsid w:val="00F25A2D"/>
    <w:rsid w:val="00F34565"/>
    <w:rsid w:val="00F44B0E"/>
    <w:rsid w:val="00F5263A"/>
    <w:rsid w:val="00F7379A"/>
    <w:rsid w:val="00FF1BA1"/>
    <w:rsid w:val="01EA95A4"/>
    <w:rsid w:val="10851DC4"/>
    <w:rsid w:val="11F576E2"/>
    <w:rsid w:val="1C21A6E1"/>
    <w:rsid w:val="1E150383"/>
    <w:rsid w:val="225C6568"/>
    <w:rsid w:val="2A100E25"/>
    <w:rsid w:val="2AACE984"/>
    <w:rsid w:val="321EF50B"/>
    <w:rsid w:val="38F855EC"/>
    <w:rsid w:val="433874B0"/>
    <w:rsid w:val="44A300F5"/>
    <w:rsid w:val="57441656"/>
    <w:rsid w:val="57D59444"/>
    <w:rsid w:val="5E506B11"/>
    <w:rsid w:val="62A01CD8"/>
    <w:rsid w:val="7318C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75154"/>
  <w15:chartTrackingRefBased/>
  <w15:docId w15:val="{B951DE10-30DE-40F8-B563-DDCCD13E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3F4"/>
  </w:style>
  <w:style w:type="paragraph" w:styleId="Heading2">
    <w:name w:val="heading 2"/>
    <w:basedOn w:val="Normal"/>
    <w:next w:val="Normal"/>
    <w:link w:val="Heading2Char"/>
    <w:uiPriority w:val="9"/>
    <w:unhideWhenUsed/>
    <w:qFormat/>
    <w:rsid w:val="006E2AA1"/>
    <w:pPr>
      <w:keepNext/>
      <w:widowControl w:val="0"/>
      <w:autoSpaceDE w:val="0"/>
      <w:autoSpaceDN w:val="0"/>
      <w:jc w:val="center"/>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15E"/>
    <w:pPr>
      <w:tabs>
        <w:tab w:val="center" w:pos="4680"/>
        <w:tab w:val="right" w:pos="9360"/>
      </w:tabs>
    </w:pPr>
  </w:style>
  <w:style w:type="character" w:customStyle="1" w:styleId="HeaderChar">
    <w:name w:val="Header Char"/>
    <w:basedOn w:val="DefaultParagraphFont"/>
    <w:link w:val="Header"/>
    <w:uiPriority w:val="99"/>
    <w:rsid w:val="007E215E"/>
  </w:style>
  <w:style w:type="paragraph" w:styleId="Footer">
    <w:name w:val="footer"/>
    <w:basedOn w:val="Normal"/>
    <w:link w:val="FooterChar"/>
    <w:uiPriority w:val="99"/>
    <w:unhideWhenUsed/>
    <w:rsid w:val="007E215E"/>
    <w:pPr>
      <w:tabs>
        <w:tab w:val="center" w:pos="4680"/>
        <w:tab w:val="right" w:pos="9360"/>
      </w:tabs>
    </w:pPr>
  </w:style>
  <w:style w:type="character" w:customStyle="1" w:styleId="FooterChar">
    <w:name w:val="Footer Char"/>
    <w:basedOn w:val="DefaultParagraphFont"/>
    <w:link w:val="Footer"/>
    <w:uiPriority w:val="99"/>
    <w:rsid w:val="007E215E"/>
  </w:style>
  <w:style w:type="paragraph" w:styleId="ListParagraph">
    <w:name w:val="List Paragraph"/>
    <w:basedOn w:val="Normal"/>
    <w:uiPriority w:val="34"/>
    <w:qFormat/>
    <w:rsid w:val="006E2AA1"/>
    <w:pPr>
      <w:widowControl w:val="0"/>
      <w:autoSpaceDE w:val="0"/>
      <w:autoSpaceDN w:val="0"/>
      <w:ind w:left="1940" w:hanging="360"/>
    </w:pPr>
    <w:rPr>
      <w:rFonts w:ascii="Times New Roman" w:eastAsia="Times New Roman" w:hAnsi="Times New Roman" w:cs="Times New Roman"/>
      <w:sz w:val="22"/>
      <w:szCs w:val="22"/>
    </w:rPr>
  </w:style>
  <w:style w:type="character" w:customStyle="1" w:styleId="Heading2Char">
    <w:name w:val="Heading 2 Char"/>
    <w:basedOn w:val="DefaultParagraphFont"/>
    <w:link w:val="Heading2"/>
    <w:uiPriority w:val="9"/>
    <w:rsid w:val="006E2AA1"/>
    <w:rPr>
      <w:rFonts w:ascii="Times New Roman" w:eastAsia="Times New Roman" w:hAnsi="Times New Roman" w:cs="Times New Roman"/>
      <w:b/>
    </w:rPr>
  </w:style>
  <w:style w:type="table" w:styleId="TableGrid">
    <w:name w:val="Table Grid"/>
    <w:basedOn w:val="TableNormal"/>
    <w:uiPriority w:val="59"/>
    <w:rsid w:val="006E2AA1"/>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49D8"/>
    <w:rPr>
      <w:color w:val="808080"/>
    </w:rPr>
  </w:style>
  <w:style w:type="character" w:styleId="CommentReference">
    <w:name w:val="annotation reference"/>
    <w:basedOn w:val="DefaultParagraphFont"/>
    <w:uiPriority w:val="99"/>
    <w:semiHidden/>
    <w:unhideWhenUsed/>
    <w:rsid w:val="00C93103"/>
    <w:rPr>
      <w:sz w:val="16"/>
      <w:szCs w:val="16"/>
    </w:rPr>
  </w:style>
  <w:style w:type="paragraph" w:styleId="CommentText">
    <w:name w:val="annotation text"/>
    <w:basedOn w:val="Normal"/>
    <w:link w:val="CommentTextChar"/>
    <w:uiPriority w:val="99"/>
    <w:unhideWhenUsed/>
    <w:rsid w:val="00C93103"/>
    <w:rPr>
      <w:sz w:val="20"/>
      <w:szCs w:val="20"/>
    </w:rPr>
  </w:style>
  <w:style w:type="character" w:customStyle="1" w:styleId="CommentTextChar">
    <w:name w:val="Comment Text Char"/>
    <w:basedOn w:val="DefaultParagraphFont"/>
    <w:link w:val="CommentText"/>
    <w:uiPriority w:val="99"/>
    <w:rsid w:val="00C93103"/>
    <w:rPr>
      <w:sz w:val="20"/>
      <w:szCs w:val="20"/>
    </w:rPr>
  </w:style>
  <w:style w:type="paragraph" w:styleId="CommentSubject">
    <w:name w:val="annotation subject"/>
    <w:basedOn w:val="CommentText"/>
    <w:next w:val="CommentText"/>
    <w:link w:val="CommentSubjectChar"/>
    <w:uiPriority w:val="99"/>
    <w:semiHidden/>
    <w:unhideWhenUsed/>
    <w:rsid w:val="00C93103"/>
    <w:rPr>
      <w:b/>
      <w:bCs/>
    </w:rPr>
  </w:style>
  <w:style w:type="character" w:customStyle="1" w:styleId="CommentSubjectChar">
    <w:name w:val="Comment Subject Char"/>
    <w:basedOn w:val="CommentTextChar"/>
    <w:link w:val="CommentSubject"/>
    <w:uiPriority w:val="99"/>
    <w:semiHidden/>
    <w:rsid w:val="00C93103"/>
    <w:rPr>
      <w:b/>
      <w:bCs/>
      <w:sz w:val="20"/>
      <w:szCs w:val="20"/>
    </w:rPr>
  </w:style>
  <w:style w:type="character" w:styleId="Hyperlink">
    <w:name w:val="Hyperlink"/>
    <w:basedOn w:val="DefaultParagraphFont"/>
    <w:uiPriority w:val="99"/>
    <w:unhideWhenUsed/>
    <w:rsid w:val="00482068"/>
    <w:rPr>
      <w:color w:val="0563C1" w:themeColor="hyperlink"/>
      <w:u w:val="single"/>
    </w:rPr>
  </w:style>
  <w:style w:type="character" w:styleId="UnresolvedMention">
    <w:name w:val="Unresolved Mention"/>
    <w:basedOn w:val="DefaultParagraphFont"/>
    <w:uiPriority w:val="99"/>
    <w:semiHidden/>
    <w:unhideWhenUsed/>
    <w:rsid w:val="00482068"/>
    <w:rPr>
      <w:color w:val="605E5C"/>
      <w:shd w:val="clear" w:color="auto" w:fill="E1DFDD"/>
    </w:rPr>
  </w:style>
  <w:style w:type="paragraph" w:customStyle="1" w:styleId="paragraph">
    <w:name w:val="paragraph"/>
    <w:basedOn w:val="Normal"/>
    <w:rsid w:val="00B978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97813"/>
  </w:style>
  <w:style w:type="character" w:customStyle="1" w:styleId="eop">
    <w:name w:val="eop"/>
    <w:basedOn w:val="DefaultParagraphFont"/>
    <w:rsid w:val="00B97813"/>
  </w:style>
  <w:style w:type="paragraph" w:styleId="Revision">
    <w:name w:val="Revision"/>
    <w:hidden/>
    <w:uiPriority w:val="99"/>
    <w:semiHidden/>
    <w:rsid w:val="0024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88320">
      <w:bodyDiv w:val="1"/>
      <w:marLeft w:val="0"/>
      <w:marRight w:val="0"/>
      <w:marTop w:val="0"/>
      <w:marBottom w:val="0"/>
      <w:divBdr>
        <w:top w:val="none" w:sz="0" w:space="0" w:color="auto"/>
        <w:left w:val="none" w:sz="0" w:space="0" w:color="auto"/>
        <w:bottom w:val="none" w:sz="0" w:space="0" w:color="auto"/>
        <w:right w:val="none" w:sz="0" w:space="0" w:color="auto"/>
      </w:divBdr>
    </w:div>
    <w:div w:id="692222663">
      <w:bodyDiv w:val="1"/>
      <w:marLeft w:val="0"/>
      <w:marRight w:val="0"/>
      <w:marTop w:val="0"/>
      <w:marBottom w:val="0"/>
      <w:divBdr>
        <w:top w:val="none" w:sz="0" w:space="0" w:color="auto"/>
        <w:left w:val="none" w:sz="0" w:space="0" w:color="auto"/>
        <w:bottom w:val="none" w:sz="0" w:space="0" w:color="auto"/>
        <w:right w:val="none" w:sz="0" w:space="0" w:color="auto"/>
      </w:divBdr>
      <w:divsChild>
        <w:div w:id="92626021">
          <w:marLeft w:val="0"/>
          <w:marRight w:val="0"/>
          <w:marTop w:val="0"/>
          <w:marBottom w:val="0"/>
          <w:divBdr>
            <w:top w:val="none" w:sz="0" w:space="0" w:color="auto"/>
            <w:left w:val="none" w:sz="0" w:space="0" w:color="auto"/>
            <w:bottom w:val="none" w:sz="0" w:space="0" w:color="auto"/>
            <w:right w:val="none" w:sz="0" w:space="0" w:color="auto"/>
          </w:divBdr>
        </w:div>
        <w:div w:id="179510467">
          <w:marLeft w:val="0"/>
          <w:marRight w:val="0"/>
          <w:marTop w:val="0"/>
          <w:marBottom w:val="0"/>
          <w:divBdr>
            <w:top w:val="none" w:sz="0" w:space="0" w:color="auto"/>
            <w:left w:val="none" w:sz="0" w:space="0" w:color="auto"/>
            <w:bottom w:val="none" w:sz="0" w:space="0" w:color="auto"/>
            <w:right w:val="none" w:sz="0" w:space="0" w:color="auto"/>
          </w:divBdr>
          <w:divsChild>
            <w:div w:id="374082151">
              <w:marLeft w:val="-75"/>
              <w:marRight w:val="0"/>
              <w:marTop w:val="30"/>
              <w:marBottom w:val="30"/>
              <w:divBdr>
                <w:top w:val="none" w:sz="0" w:space="0" w:color="auto"/>
                <w:left w:val="none" w:sz="0" w:space="0" w:color="auto"/>
                <w:bottom w:val="none" w:sz="0" w:space="0" w:color="auto"/>
                <w:right w:val="none" w:sz="0" w:space="0" w:color="auto"/>
              </w:divBdr>
              <w:divsChild>
                <w:div w:id="46800170">
                  <w:marLeft w:val="0"/>
                  <w:marRight w:val="0"/>
                  <w:marTop w:val="0"/>
                  <w:marBottom w:val="0"/>
                  <w:divBdr>
                    <w:top w:val="none" w:sz="0" w:space="0" w:color="auto"/>
                    <w:left w:val="none" w:sz="0" w:space="0" w:color="auto"/>
                    <w:bottom w:val="none" w:sz="0" w:space="0" w:color="auto"/>
                    <w:right w:val="none" w:sz="0" w:space="0" w:color="auto"/>
                  </w:divBdr>
                  <w:divsChild>
                    <w:div w:id="1705207735">
                      <w:marLeft w:val="0"/>
                      <w:marRight w:val="0"/>
                      <w:marTop w:val="0"/>
                      <w:marBottom w:val="0"/>
                      <w:divBdr>
                        <w:top w:val="none" w:sz="0" w:space="0" w:color="auto"/>
                        <w:left w:val="none" w:sz="0" w:space="0" w:color="auto"/>
                        <w:bottom w:val="none" w:sz="0" w:space="0" w:color="auto"/>
                        <w:right w:val="none" w:sz="0" w:space="0" w:color="auto"/>
                      </w:divBdr>
                    </w:div>
                  </w:divsChild>
                </w:div>
                <w:div w:id="306131423">
                  <w:marLeft w:val="0"/>
                  <w:marRight w:val="0"/>
                  <w:marTop w:val="0"/>
                  <w:marBottom w:val="0"/>
                  <w:divBdr>
                    <w:top w:val="none" w:sz="0" w:space="0" w:color="auto"/>
                    <w:left w:val="none" w:sz="0" w:space="0" w:color="auto"/>
                    <w:bottom w:val="none" w:sz="0" w:space="0" w:color="auto"/>
                    <w:right w:val="none" w:sz="0" w:space="0" w:color="auto"/>
                  </w:divBdr>
                  <w:divsChild>
                    <w:div w:id="651300845">
                      <w:marLeft w:val="0"/>
                      <w:marRight w:val="0"/>
                      <w:marTop w:val="0"/>
                      <w:marBottom w:val="0"/>
                      <w:divBdr>
                        <w:top w:val="none" w:sz="0" w:space="0" w:color="auto"/>
                        <w:left w:val="none" w:sz="0" w:space="0" w:color="auto"/>
                        <w:bottom w:val="none" w:sz="0" w:space="0" w:color="auto"/>
                        <w:right w:val="none" w:sz="0" w:space="0" w:color="auto"/>
                      </w:divBdr>
                    </w:div>
                  </w:divsChild>
                </w:div>
                <w:div w:id="508326509">
                  <w:marLeft w:val="0"/>
                  <w:marRight w:val="0"/>
                  <w:marTop w:val="0"/>
                  <w:marBottom w:val="0"/>
                  <w:divBdr>
                    <w:top w:val="none" w:sz="0" w:space="0" w:color="auto"/>
                    <w:left w:val="none" w:sz="0" w:space="0" w:color="auto"/>
                    <w:bottom w:val="none" w:sz="0" w:space="0" w:color="auto"/>
                    <w:right w:val="none" w:sz="0" w:space="0" w:color="auto"/>
                  </w:divBdr>
                  <w:divsChild>
                    <w:div w:id="1204513490">
                      <w:marLeft w:val="0"/>
                      <w:marRight w:val="0"/>
                      <w:marTop w:val="0"/>
                      <w:marBottom w:val="0"/>
                      <w:divBdr>
                        <w:top w:val="none" w:sz="0" w:space="0" w:color="auto"/>
                        <w:left w:val="none" w:sz="0" w:space="0" w:color="auto"/>
                        <w:bottom w:val="none" w:sz="0" w:space="0" w:color="auto"/>
                        <w:right w:val="none" w:sz="0" w:space="0" w:color="auto"/>
                      </w:divBdr>
                    </w:div>
                  </w:divsChild>
                </w:div>
                <w:div w:id="1166900719">
                  <w:marLeft w:val="0"/>
                  <w:marRight w:val="0"/>
                  <w:marTop w:val="0"/>
                  <w:marBottom w:val="0"/>
                  <w:divBdr>
                    <w:top w:val="none" w:sz="0" w:space="0" w:color="auto"/>
                    <w:left w:val="none" w:sz="0" w:space="0" w:color="auto"/>
                    <w:bottom w:val="none" w:sz="0" w:space="0" w:color="auto"/>
                    <w:right w:val="none" w:sz="0" w:space="0" w:color="auto"/>
                  </w:divBdr>
                  <w:divsChild>
                    <w:div w:id="877200126">
                      <w:marLeft w:val="0"/>
                      <w:marRight w:val="0"/>
                      <w:marTop w:val="0"/>
                      <w:marBottom w:val="0"/>
                      <w:divBdr>
                        <w:top w:val="none" w:sz="0" w:space="0" w:color="auto"/>
                        <w:left w:val="none" w:sz="0" w:space="0" w:color="auto"/>
                        <w:bottom w:val="none" w:sz="0" w:space="0" w:color="auto"/>
                        <w:right w:val="none" w:sz="0" w:space="0" w:color="auto"/>
                      </w:divBdr>
                    </w:div>
                  </w:divsChild>
                </w:div>
                <w:div w:id="1275402230">
                  <w:marLeft w:val="0"/>
                  <w:marRight w:val="0"/>
                  <w:marTop w:val="0"/>
                  <w:marBottom w:val="0"/>
                  <w:divBdr>
                    <w:top w:val="none" w:sz="0" w:space="0" w:color="auto"/>
                    <w:left w:val="none" w:sz="0" w:space="0" w:color="auto"/>
                    <w:bottom w:val="none" w:sz="0" w:space="0" w:color="auto"/>
                    <w:right w:val="none" w:sz="0" w:space="0" w:color="auto"/>
                  </w:divBdr>
                  <w:divsChild>
                    <w:div w:id="1838572810">
                      <w:marLeft w:val="0"/>
                      <w:marRight w:val="0"/>
                      <w:marTop w:val="0"/>
                      <w:marBottom w:val="0"/>
                      <w:divBdr>
                        <w:top w:val="none" w:sz="0" w:space="0" w:color="auto"/>
                        <w:left w:val="none" w:sz="0" w:space="0" w:color="auto"/>
                        <w:bottom w:val="none" w:sz="0" w:space="0" w:color="auto"/>
                        <w:right w:val="none" w:sz="0" w:space="0" w:color="auto"/>
                      </w:divBdr>
                    </w:div>
                  </w:divsChild>
                </w:div>
                <w:div w:id="1484001828">
                  <w:marLeft w:val="0"/>
                  <w:marRight w:val="0"/>
                  <w:marTop w:val="0"/>
                  <w:marBottom w:val="0"/>
                  <w:divBdr>
                    <w:top w:val="none" w:sz="0" w:space="0" w:color="auto"/>
                    <w:left w:val="none" w:sz="0" w:space="0" w:color="auto"/>
                    <w:bottom w:val="none" w:sz="0" w:space="0" w:color="auto"/>
                    <w:right w:val="none" w:sz="0" w:space="0" w:color="auto"/>
                  </w:divBdr>
                  <w:divsChild>
                    <w:div w:id="1560097484">
                      <w:marLeft w:val="0"/>
                      <w:marRight w:val="0"/>
                      <w:marTop w:val="0"/>
                      <w:marBottom w:val="0"/>
                      <w:divBdr>
                        <w:top w:val="none" w:sz="0" w:space="0" w:color="auto"/>
                        <w:left w:val="none" w:sz="0" w:space="0" w:color="auto"/>
                        <w:bottom w:val="none" w:sz="0" w:space="0" w:color="auto"/>
                        <w:right w:val="none" w:sz="0" w:space="0" w:color="auto"/>
                      </w:divBdr>
                    </w:div>
                  </w:divsChild>
                </w:div>
                <w:div w:id="1490443664">
                  <w:marLeft w:val="0"/>
                  <w:marRight w:val="0"/>
                  <w:marTop w:val="0"/>
                  <w:marBottom w:val="0"/>
                  <w:divBdr>
                    <w:top w:val="none" w:sz="0" w:space="0" w:color="auto"/>
                    <w:left w:val="none" w:sz="0" w:space="0" w:color="auto"/>
                    <w:bottom w:val="none" w:sz="0" w:space="0" w:color="auto"/>
                    <w:right w:val="none" w:sz="0" w:space="0" w:color="auto"/>
                  </w:divBdr>
                  <w:divsChild>
                    <w:div w:id="18547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07756">
          <w:marLeft w:val="0"/>
          <w:marRight w:val="0"/>
          <w:marTop w:val="0"/>
          <w:marBottom w:val="0"/>
          <w:divBdr>
            <w:top w:val="none" w:sz="0" w:space="0" w:color="auto"/>
            <w:left w:val="none" w:sz="0" w:space="0" w:color="auto"/>
            <w:bottom w:val="none" w:sz="0" w:space="0" w:color="auto"/>
            <w:right w:val="none" w:sz="0" w:space="0" w:color="auto"/>
          </w:divBdr>
        </w:div>
        <w:div w:id="956760896">
          <w:marLeft w:val="0"/>
          <w:marRight w:val="0"/>
          <w:marTop w:val="0"/>
          <w:marBottom w:val="0"/>
          <w:divBdr>
            <w:top w:val="none" w:sz="0" w:space="0" w:color="auto"/>
            <w:left w:val="none" w:sz="0" w:space="0" w:color="auto"/>
            <w:bottom w:val="none" w:sz="0" w:space="0" w:color="auto"/>
            <w:right w:val="none" w:sz="0" w:space="0" w:color="auto"/>
          </w:divBdr>
        </w:div>
        <w:div w:id="1659503848">
          <w:marLeft w:val="0"/>
          <w:marRight w:val="0"/>
          <w:marTop w:val="0"/>
          <w:marBottom w:val="0"/>
          <w:divBdr>
            <w:top w:val="none" w:sz="0" w:space="0" w:color="auto"/>
            <w:left w:val="none" w:sz="0" w:space="0" w:color="auto"/>
            <w:bottom w:val="none" w:sz="0" w:space="0" w:color="auto"/>
            <w:right w:val="none" w:sz="0" w:space="0" w:color="auto"/>
          </w:divBdr>
        </w:div>
        <w:div w:id="1896695540">
          <w:marLeft w:val="0"/>
          <w:marRight w:val="0"/>
          <w:marTop w:val="0"/>
          <w:marBottom w:val="0"/>
          <w:divBdr>
            <w:top w:val="none" w:sz="0" w:space="0" w:color="auto"/>
            <w:left w:val="none" w:sz="0" w:space="0" w:color="auto"/>
            <w:bottom w:val="none" w:sz="0" w:space="0" w:color="auto"/>
            <w:right w:val="none" w:sz="0" w:space="0" w:color="auto"/>
          </w:divBdr>
        </w:div>
      </w:divsChild>
    </w:div>
    <w:div w:id="1414929850">
      <w:bodyDiv w:val="1"/>
      <w:marLeft w:val="0"/>
      <w:marRight w:val="0"/>
      <w:marTop w:val="0"/>
      <w:marBottom w:val="0"/>
      <w:divBdr>
        <w:top w:val="none" w:sz="0" w:space="0" w:color="auto"/>
        <w:left w:val="none" w:sz="0" w:space="0" w:color="auto"/>
        <w:bottom w:val="none" w:sz="0" w:space="0" w:color="auto"/>
        <w:right w:val="none" w:sz="0" w:space="0" w:color="auto"/>
      </w:divBdr>
      <w:divsChild>
        <w:div w:id="496265265">
          <w:marLeft w:val="0"/>
          <w:marRight w:val="0"/>
          <w:marTop w:val="0"/>
          <w:marBottom w:val="0"/>
          <w:divBdr>
            <w:top w:val="none" w:sz="0" w:space="0" w:color="auto"/>
            <w:left w:val="none" w:sz="0" w:space="0" w:color="auto"/>
            <w:bottom w:val="none" w:sz="0" w:space="0" w:color="auto"/>
            <w:right w:val="none" w:sz="0" w:space="0" w:color="auto"/>
          </w:divBdr>
        </w:div>
        <w:div w:id="702248155">
          <w:marLeft w:val="0"/>
          <w:marRight w:val="0"/>
          <w:marTop w:val="0"/>
          <w:marBottom w:val="0"/>
          <w:divBdr>
            <w:top w:val="none" w:sz="0" w:space="0" w:color="auto"/>
            <w:left w:val="none" w:sz="0" w:space="0" w:color="auto"/>
            <w:bottom w:val="none" w:sz="0" w:space="0" w:color="auto"/>
            <w:right w:val="none" w:sz="0" w:space="0" w:color="auto"/>
          </w:divBdr>
        </w:div>
        <w:div w:id="766199230">
          <w:marLeft w:val="0"/>
          <w:marRight w:val="0"/>
          <w:marTop w:val="0"/>
          <w:marBottom w:val="0"/>
          <w:divBdr>
            <w:top w:val="none" w:sz="0" w:space="0" w:color="auto"/>
            <w:left w:val="none" w:sz="0" w:space="0" w:color="auto"/>
            <w:bottom w:val="none" w:sz="0" w:space="0" w:color="auto"/>
            <w:right w:val="none" w:sz="0" w:space="0" w:color="auto"/>
          </w:divBdr>
        </w:div>
        <w:div w:id="770782603">
          <w:marLeft w:val="0"/>
          <w:marRight w:val="0"/>
          <w:marTop w:val="0"/>
          <w:marBottom w:val="0"/>
          <w:divBdr>
            <w:top w:val="none" w:sz="0" w:space="0" w:color="auto"/>
            <w:left w:val="none" w:sz="0" w:space="0" w:color="auto"/>
            <w:bottom w:val="none" w:sz="0" w:space="0" w:color="auto"/>
            <w:right w:val="none" w:sz="0" w:space="0" w:color="auto"/>
          </w:divBdr>
          <w:divsChild>
            <w:div w:id="1514567729">
              <w:marLeft w:val="-75"/>
              <w:marRight w:val="0"/>
              <w:marTop w:val="30"/>
              <w:marBottom w:val="30"/>
              <w:divBdr>
                <w:top w:val="none" w:sz="0" w:space="0" w:color="auto"/>
                <w:left w:val="none" w:sz="0" w:space="0" w:color="auto"/>
                <w:bottom w:val="none" w:sz="0" w:space="0" w:color="auto"/>
                <w:right w:val="none" w:sz="0" w:space="0" w:color="auto"/>
              </w:divBdr>
              <w:divsChild>
                <w:div w:id="111752018">
                  <w:marLeft w:val="0"/>
                  <w:marRight w:val="0"/>
                  <w:marTop w:val="0"/>
                  <w:marBottom w:val="0"/>
                  <w:divBdr>
                    <w:top w:val="none" w:sz="0" w:space="0" w:color="auto"/>
                    <w:left w:val="none" w:sz="0" w:space="0" w:color="auto"/>
                    <w:bottom w:val="none" w:sz="0" w:space="0" w:color="auto"/>
                    <w:right w:val="none" w:sz="0" w:space="0" w:color="auto"/>
                  </w:divBdr>
                  <w:divsChild>
                    <w:div w:id="2131394355">
                      <w:marLeft w:val="0"/>
                      <w:marRight w:val="0"/>
                      <w:marTop w:val="0"/>
                      <w:marBottom w:val="0"/>
                      <w:divBdr>
                        <w:top w:val="none" w:sz="0" w:space="0" w:color="auto"/>
                        <w:left w:val="none" w:sz="0" w:space="0" w:color="auto"/>
                        <w:bottom w:val="none" w:sz="0" w:space="0" w:color="auto"/>
                        <w:right w:val="none" w:sz="0" w:space="0" w:color="auto"/>
                      </w:divBdr>
                    </w:div>
                  </w:divsChild>
                </w:div>
                <w:div w:id="158036976">
                  <w:marLeft w:val="0"/>
                  <w:marRight w:val="0"/>
                  <w:marTop w:val="0"/>
                  <w:marBottom w:val="0"/>
                  <w:divBdr>
                    <w:top w:val="none" w:sz="0" w:space="0" w:color="auto"/>
                    <w:left w:val="none" w:sz="0" w:space="0" w:color="auto"/>
                    <w:bottom w:val="none" w:sz="0" w:space="0" w:color="auto"/>
                    <w:right w:val="none" w:sz="0" w:space="0" w:color="auto"/>
                  </w:divBdr>
                  <w:divsChild>
                    <w:div w:id="1691950883">
                      <w:marLeft w:val="0"/>
                      <w:marRight w:val="0"/>
                      <w:marTop w:val="0"/>
                      <w:marBottom w:val="0"/>
                      <w:divBdr>
                        <w:top w:val="none" w:sz="0" w:space="0" w:color="auto"/>
                        <w:left w:val="none" w:sz="0" w:space="0" w:color="auto"/>
                        <w:bottom w:val="none" w:sz="0" w:space="0" w:color="auto"/>
                        <w:right w:val="none" w:sz="0" w:space="0" w:color="auto"/>
                      </w:divBdr>
                    </w:div>
                  </w:divsChild>
                </w:div>
                <w:div w:id="473642727">
                  <w:marLeft w:val="0"/>
                  <w:marRight w:val="0"/>
                  <w:marTop w:val="0"/>
                  <w:marBottom w:val="0"/>
                  <w:divBdr>
                    <w:top w:val="none" w:sz="0" w:space="0" w:color="auto"/>
                    <w:left w:val="none" w:sz="0" w:space="0" w:color="auto"/>
                    <w:bottom w:val="none" w:sz="0" w:space="0" w:color="auto"/>
                    <w:right w:val="none" w:sz="0" w:space="0" w:color="auto"/>
                  </w:divBdr>
                  <w:divsChild>
                    <w:div w:id="1617369651">
                      <w:marLeft w:val="0"/>
                      <w:marRight w:val="0"/>
                      <w:marTop w:val="0"/>
                      <w:marBottom w:val="0"/>
                      <w:divBdr>
                        <w:top w:val="none" w:sz="0" w:space="0" w:color="auto"/>
                        <w:left w:val="none" w:sz="0" w:space="0" w:color="auto"/>
                        <w:bottom w:val="none" w:sz="0" w:space="0" w:color="auto"/>
                        <w:right w:val="none" w:sz="0" w:space="0" w:color="auto"/>
                      </w:divBdr>
                    </w:div>
                  </w:divsChild>
                </w:div>
                <w:div w:id="606499982">
                  <w:marLeft w:val="0"/>
                  <w:marRight w:val="0"/>
                  <w:marTop w:val="0"/>
                  <w:marBottom w:val="0"/>
                  <w:divBdr>
                    <w:top w:val="none" w:sz="0" w:space="0" w:color="auto"/>
                    <w:left w:val="none" w:sz="0" w:space="0" w:color="auto"/>
                    <w:bottom w:val="none" w:sz="0" w:space="0" w:color="auto"/>
                    <w:right w:val="none" w:sz="0" w:space="0" w:color="auto"/>
                  </w:divBdr>
                  <w:divsChild>
                    <w:div w:id="1886335504">
                      <w:marLeft w:val="0"/>
                      <w:marRight w:val="0"/>
                      <w:marTop w:val="0"/>
                      <w:marBottom w:val="0"/>
                      <w:divBdr>
                        <w:top w:val="none" w:sz="0" w:space="0" w:color="auto"/>
                        <w:left w:val="none" w:sz="0" w:space="0" w:color="auto"/>
                        <w:bottom w:val="none" w:sz="0" w:space="0" w:color="auto"/>
                        <w:right w:val="none" w:sz="0" w:space="0" w:color="auto"/>
                      </w:divBdr>
                    </w:div>
                  </w:divsChild>
                </w:div>
                <w:div w:id="646321573">
                  <w:marLeft w:val="0"/>
                  <w:marRight w:val="0"/>
                  <w:marTop w:val="0"/>
                  <w:marBottom w:val="0"/>
                  <w:divBdr>
                    <w:top w:val="none" w:sz="0" w:space="0" w:color="auto"/>
                    <w:left w:val="none" w:sz="0" w:space="0" w:color="auto"/>
                    <w:bottom w:val="none" w:sz="0" w:space="0" w:color="auto"/>
                    <w:right w:val="none" w:sz="0" w:space="0" w:color="auto"/>
                  </w:divBdr>
                  <w:divsChild>
                    <w:div w:id="640572160">
                      <w:marLeft w:val="0"/>
                      <w:marRight w:val="0"/>
                      <w:marTop w:val="0"/>
                      <w:marBottom w:val="0"/>
                      <w:divBdr>
                        <w:top w:val="none" w:sz="0" w:space="0" w:color="auto"/>
                        <w:left w:val="none" w:sz="0" w:space="0" w:color="auto"/>
                        <w:bottom w:val="none" w:sz="0" w:space="0" w:color="auto"/>
                        <w:right w:val="none" w:sz="0" w:space="0" w:color="auto"/>
                      </w:divBdr>
                    </w:div>
                  </w:divsChild>
                </w:div>
                <w:div w:id="732310210">
                  <w:marLeft w:val="0"/>
                  <w:marRight w:val="0"/>
                  <w:marTop w:val="0"/>
                  <w:marBottom w:val="0"/>
                  <w:divBdr>
                    <w:top w:val="none" w:sz="0" w:space="0" w:color="auto"/>
                    <w:left w:val="none" w:sz="0" w:space="0" w:color="auto"/>
                    <w:bottom w:val="none" w:sz="0" w:space="0" w:color="auto"/>
                    <w:right w:val="none" w:sz="0" w:space="0" w:color="auto"/>
                  </w:divBdr>
                  <w:divsChild>
                    <w:div w:id="413824716">
                      <w:marLeft w:val="0"/>
                      <w:marRight w:val="0"/>
                      <w:marTop w:val="0"/>
                      <w:marBottom w:val="0"/>
                      <w:divBdr>
                        <w:top w:val="none" w:sz="0" w:space="0" w:color="auto"/>
                        <w:left w:val="none" w:sz="0" w:space="0" w:color="auto"/>
                        <w:bottom w:val="none" w:sz="0" w:space="0" w:color="auto"/>
                        <w:right w:val="none" w:sz="0" w:space="0" w:color="auto"/>
                      </w:divBdr>
                    </w:div>
                  </w:divsChild>
                </w:div>
                <w:div w:id="744767488">
                  <w:marLeft w:val="0"/>
                  <w:marRight w:val="0"/>
                  <w:marTop w:val="0"/>
                  <w:marBottom w:val="0"/>
                  <w:divBdr>
                    <w:top w:val="none" w:sz="0" w:space="0" w:color="auto"/>
                    <w:left w:val="none" w:sz="0" w:space="0" w:color="auto"/>
                    <w:bottom w:val="none" w:sz="0" w:space="0" w:color="auto"/>
                    <w:right w:val="none" w:sz="0" w:space="0" w:color="auto"/>
                  </w:divBdr>
                  <w:divsChild>
                    <w:div w:id="569850625">
                      <w:marLeft w:val="0"/>
                      <w:marRight w:val="0"/>
                      <w:marTop w:val="0"/>
                      <w:marBottom w:val="0"/>
                      <w:divBdr>
                        <w:top w:val="none" w:sz="0" w:space="0" w:color="auto"/>
                        <w:left w:val="none" w:sz="0" w:space="0" w:color="auto"/>
                        <w:bottom w:val="none" w:sz="0" w:space="0" w:color="auto"/>
                        <w:right w:val="none" w:sz="0" w:space="0" w:color="auto"/>
                      </w:divBdr>
                    </w:div>
                  </w:divsChild>
                </w:div>
                <w:div w:id="749042677">
                  <w:marLeft w:val="0"/>
                  <w:marRight w:val="0"/>
                  <w:marTop w:val="0"/>
                  <w:marBottom w:val="0"/>
                  <w:divBdr>
                    <w:top w:val="none" w:sz="0" w:space="0" w:color="auto"/>
                    <w:left w:val="none" w:sz="0" w:space="0" w:color="auto"/>
                    <w:bottom w:val="none" w:sz="0" w:space="0" w:color="auto"/>
                    <w:right w:val="none" w:sz="0" w:space="0" w:color="auto"/>
                  </w:divBdr>
                  <w:divsChild>
                    <w:div w:id="409548718">
                      <w:marLeft w:val="0"/>
                      <w:marRight w:val="0"/>
                      <w:marTop w:val="0"/>
                      <w:marBottom w:val="0"/>
                      <w:divBdr>
                        <w:top w:val="none" w:sz="0" w:space="0" w:color="auto"/>
                        <w:left w:val="none" w:sz="0" w:space="0" w:color="auto"/>
                        <w:bottom w:val="none" w:sz="0" w:space="0" w:color="auto"/>
                        <w:right w:val="none" w:sz="0" w:space="0" w:color="auto"/>
                      </w:divBdr>
                    </w:div>
                  </w:divsChild>
                </w:div>
                <w:div w:id="786003012">
                  <w:marLeft w:val="0"/>
                  <w:marRight w:val="0"/>
                  <w:marTop w:val="0"/>
                  <w:marBottom w:val="0"/>
                  <w:divBdr>
                    <w:top w:val="none" w:sz="0" w:space="0" w:color="auto"/>
                    <w:left w:val="none" w:sz="0" w:space="0" w:color="auto"/>
                    <w:bottom w:val="none" w:sz="0" w:space="0" w:color="auto"/>
                    <w:right w:val="none" w:sz="0" w:space="0" w:color="auto"/>
                  </w:divBdr>
                  <w:divsChild>
                    <w:div w:id="1696079438">
                      <w:marLeft w:val="0"/>
                      <w:marRight w:val="0"/>
                      <w:marTop w:val="0"/>
                      <w:marBottom w:val="0"/>
                      <w:divBdr>
                        <w:top w:val="none" w:sz="0" w:space="0" w:color="auto"/>
                        <w:left w:val="none" w:sz="0" w:space="0" w:color="auto"/>
                        <w:bottom w:val="none" w:sz="0" w:space="0" w:color="auto"/>
                        <w:right w:val="none" w:sz="0" w:space="0" w:color="auto"/>
                      </w:divBdr>
                    </w:div>
                  </w:divsChild>
                </w:div>
                <w:div w:id="924611801">
                  <w:marLeft w:val="0"/>
                  <w:marRight w:val="0"/>
                  <w:marTop w:val="0"/>
                  <w:marBottom w:val="0"/>
                  <w:divBdr>
                    <w:top w:val="none" w:sz="0" w:space="0" w:color="auto"/>
                    <w:left w:val="none" w:sz="0" w:space="0" w:color="auto"/>
                    <w:bottom w:val="none" w:sz="0" w:space="0" w:color="auto"/>
                    <w:right w:val="none" w:sz="0" w:space="0" w:color="auto"/>
                  </w:divBdr>
                  <w:divsChild>
                    <w:div w:id="219875246">
                      <w:marLeft w:val="0"/>
                      <w:marRight w:val="0"/>
                      <w:marTop w:val="0"/>
                      <w:marBottom w:val="0"/>
                      <w:divBdr>
                        <w:top w:val="none" w:sz="0" w:space="0" w:color="auto"/>
                        <w:left w:val="none" w:sz="0" w:space="0" w:color="auto"/>
                        <w:bottom w:val="none" w:sz="0" w:space="0" w:color="auto"/>
                        <w:right w:val="none" w:sz="0" w:space="0" w:color="auto"/>
                      </w:divBdr>
                    </w:div>
                  </w:divsChild>
                </w:div>
                <w:div w:id="1043403621">
                  <w:marLeft w:val="0"/>
                  <w:marRight w:val="0"/>
                  <w:marTop w:val="0"/>
                  <w:marBottom w:val="0"/>
                  <w:divBdr>
                    <w:top w:val="none" w:sz="0" w:space="0" w:color="auto"/>
                    <w:left w:val="none" w:sz="0" w:space="0" w:color="auto"/>
                    <w:bottom w:val="none" w:sz="0" w:space="0" w:color="auto"/>
                    <w:right w:val="none" w:sz="0" w:space="0" w:color="auto"/>
                  </w:divBdr>
                  <w:divsChild>
                    <w:div w:id="402916330">
                      <w:marLeft w:val="0"/>
                      <w:marRight w:val="0"/>
                      <w:marTop w:val="0"/>
                      <w:marBottom w:val="0"/>
                      <w:divBdr>
                        <w:top w:val="none" w:sz="0" w:space="0" w:color="auto"/>
                        <w:left w:val="none" w:sz="0" w:space="0" w:color="auto"/>
                        <w:bottom w:val="none" w:sz="0" w:space="0" w:color="auto"/>
                        <w:right w:val="none" w:sz="0" w:space="0" w:color="auto"/>
                      </w:divBdr>
                    </w:div>
                  </w:divsChild>
                </w:div>
                <w:div w:id="1086342104">
                  <w:marLeft w:val="0"/>
                  <w:marRight w:val="0"/>
                  <w:marTop w:val="0"/>
                  <w:marBottom w:val="0"/>
                  <w:divBdr>
                    <w:top w:val="none" w:sz="0" w:space="0" w:color="auto"/>
                    <w:left w:val="none" w:sz="0" w:space="0" w:color="auto"/>
                    <w:bottom w:val="none" w:sz="0" w:space="0" w:color="auto"/>
                    <w:right w:val="none" w:sz="0" w:space="0" w:color="auto"/>
                  </w:divBdr>
                  <w:divsChild>
                    <w:div w:id="1462917518">
                      <w:marLeft w:val="0"/>
                      <w:marRight w:val="0"/>
                      <w:marTop w:val="0"/>
                      <w:marBottom w:val="0"/>
                      <w:divBdr>
                        <w:top w:val="none" w:sz="0" w:space="0" w:color="auto"/>
                        <w:left w:val="none" w:sz="0" w:space="0" w:color="auto"/>
                        <w:bottom w:val="none" w:sz="0" w:space="0" w:color="auto"/>
                        <w:right w:val="none" w:sz="0" w:space="0" w:color="auto"/>
                      </w:divBdr>
                    </w:div>
                  </w:divsChild>
                </w:div>
                <w:div w:id="1255751108">
                  <w:marLeft w:val="0"/>
                  <w:marRight w:val="0"/>
                  <w:marTop w:val="0"/>
                  <w:marBottom w:val="0"/>
                  <w:divBdr>
                    <w:top w:val="none" w:sz="0" w:space="0" w:color="auto"/>
                    <w:left w:val="none" w:sz="0" w:space="0" w:color="auto"/>
                    <w:bottom w:val="none" w:sz="0" w:space="0" w:color="auto"/>
                    <w:right w:val="none" w:sz="0" w:space="0" w:color="auto"/>
                  </w:divBdr>
                  <w:divsChild>
                    <w:div w:id="1483346010">
                      <w:marLeft w:val="0"/>
                      <w:marRight w:val="0"/>
                      <w:marTop w:val="0"/>
                      <w:marBottom w:val="0"/>
                      <w:divBdr>
                        <w:top w:val="none" w:sz="0" w:space="0" w:color="auto"/>
                        <w:left w:val="none" w:sz="0" w:space="0" w:color="auto"/>
                        <w:bottom w:val="none" w:sz="0" w:space="0" w:color="auto"/>
                        <w:right w:val="none" w:sz="0" w:space="0" w:color="auto"/>
                      </w:divBdr>
                    </w:div>
                  </w:divsChild>
                </w:div>
                <w:div w:id="1322193651">
                  <w:marLeft w:val="0"/>
                  <w:marRight w:val="0"/>
                  <w:marTop w:val="0"/>
                  <w:marBottom w:val="0"/>
                  <w:divBdr>
                    <w:top w:val="none" w:sz="0" w:space="0" w:color="auto"/>
                    <w:left w:val="none" w:sz="0" w:space="0" w:color="auto"/>
                    <w:bottom w:val="none" w:sz="0" w:space="0" w:color="auto"/>
                    <w:right w:val="none" w:sz="0" w:space="0" w:color="auto"/>
                  </w:divBdr>
                  <w:divsChild>
                    <w:div w:id="1771389098">
                      <w:marLeft w:val="0"/>
                      <w:marRight w:val="0"/>
                      <w:marTop w:val="0"/>
                      <w:marBottom w:val="0"/>
                      <w:divBdr>
                        <w:top w:val="none" w:sz="0" w:space="0" w:color="auto"/>
                        <w:left w:val="none" w:sz="0" w:space="0" w:color="auto"/>
                        <w:bottom w:val="none" w:sz="0" w:space="0" w:color="auto"/>
                        <w:right w:val="none" w:sz="0" w:space="0" w:color="auto"/>
                      </w:divBdr>
                    </w:div>
                  </w:divsChild>
                </w:div>
                <w:div w:id="1348367219">
                  <w:marLeft w:val="0"/>
                  <w:marRight w:val="0"/>
                  <w:marTop w:val="0"/>
                  <w:marBottom w:val="0"/>
                  <w:divBdr>
                    <w:top w:val="none" w:sz="0" w:space="0" w:color="auto"/>
                    <w:left w:val="none" w:sz="0" w:space="0" w:color="auto"/>
                    <w:bottom w:val="none" w:sz="0" w:space="0" w:color="auto"/>
                    <w:right w:val="none" w:sz="0" w:space="0" w:color="auto"/>
                  </w:divBdr>
                  <w:divsChild>
                    <w:div w:id="1970353428">
                      <w:marLeft w:val="0"/>
                      <w:marRight w:val="0"/>
                      <w:marTop w:val="0"/>
                      <w:marBottom w:val="0"/>
                      <w:divBdr>
                        <w:top w:val="none" w:sz="0" w:space="0" w:color="auto"/>
                        <w:left w:val="none" w:sz="0" w:space="0" w:color="auto"/>
                        <w:bottom w:val="none" w:sz="0" w:space="0" w:color="auto"/>
                        <w:right w:val="none" w:sz="0" w:space="0" w:color="auto"/>
                      </w:divBdr>
                    </w:div>
                  </w:divsChild>
                </w:div>
                <w:div w:id="1352881694">
                  <w:marLeft w:val="0"/>
                  <w:marRight w:val="0"/>
                  <w:marTop w:val="0"/>
                  <w:marBottom w:val="0"/>
                  <w:divBdr>
                    <w:top w:val="none" w:sz="0" w:space="0" w:color="auto"/>
                    <w:left w:val="none" w:sz="0" w:space="0" w:color="auto"/>
                    <w:bottom w:val="none" w:sz="0" w:space="0" w:color="auto"/>
                    <w:right w:val="none" w:sz="0" w:space="0" w:color="auto"/>
                  </w:divBdr>
                  <w:divsChild>
                    <w:div w:id="1720472120">
                      <w:marLeft w:val="0"/>
                      <w:marRight w:val="0"/>
                      <w:marTop w:val="0"/>
                      <w:marBottom w:val="0"/>
                      <w:divBdr>
                        <w:top w:val="none" w:sz="0" w:space="0" w:color="auto"/>
                        <w:left w:val="none" w:sz="0" w:space="0" w:color="auto"/>
                        <w:bottom w:val="none" w:sz="0" w:space="0" w:color="auto"/>
                        <w:right w:val="none" w:sz="0" w:space="0" w:color="auto"/>
                      </w:divBdr>
                    </w:div>
                  </w:divsChild>
                </w:div>
                <w:div w:id="1380084324">
                  <w:marLeft w:val="0"/>
                  <w:marRight w:val="0"/>
                  <w:marTop w:val="0"/>
                  <w:marBottom w:val="0"/>
                  <w:divBdr>
                    <w:top w:val="none" w:sz="0" w:space="0" w:color="auto"/>
                    <w:left w:val="none" w:sz="0" w:space="0" w:color="auto"/>
                    <w:bottom w:val="none" w:sz="0" w:space="0" w:color="auto"/>
                    <w:right w:val="none" w:sz="0" w:space="0" w:color="auto"/>
                  </w:divBdr>
                  <w:divsChild>
                    <w:div w:id="1885289818">
                      <w:marLeft w:val="0"/>
                      <w:marRight w:val="0"/>
                      <w:marTop w:val="0"/>
                      <w:marBottom w:val="0"/>
                      <w:divBdr>
                        <w:top w:val="none" w:sz="0" w:space="0" w:color="auto"/>
                        <w:left w:val="none" w:sz="0" w:space="0" w:color="auto"/>
                        <w:bottom w:val="none" w:sz="0" w:space="0" w:color="auto"/>
                        <w:right w:val="none" w:sz="0" w:space="0" w:color="auto"/>
                      </w:divBdr>
                    </w:div>
                  </w:divsChild>
                </w:div>
                <w:div w:id="1388720677">
                  <w:marLeft w:val="0"/>
                  <w:marRight w:val="0"/>
                  <w:marTop w:val="0"/>
                  <w:marBottom w:val="0"/>
                  <w:divBdr>
                    <w:top w:val="none" w:sz="0" w:space="0" w:color="auto"/>
                    <w:left w:val="none" w:sz="0" w:space="0" w:color="auto"/>
                    <w:bottom w:val="none" w:sz="0" w:space="0" w:color="auto"/>
                    <w:right w:val="none" w:sz="0" w:space="0" w:color="auto"/>
                  </w:divBdr>
                  <w:divsChild>
                    <w:div w:id="865219887">
                      <w:marLeft w:val="0"/>
                      <w:marRight w:val="0"/>
                      <w:marTop w:val="0"/>
                      <w:marBottom w:val="0"/>
                      <w:divBdr>
                        <w:top w:val="none" w:sz="0" w:space="0" w:color="auto"/>
                        <w:left w:val="none" w:sz="0" w:space="0" w:color="auto"/>
                        <w:bottom w:val="none" w:sz="0" w:space="0" w:color="auto"/>
                        <w:right w:val="none" w:sz="0" w:space="0" w:color="auto"/>
                      </w:divBdr>
                    </w:div>
                  </w:divsChild>
                </w:div>
                <w:div w:id="1556551748">
                  <w:marLeft w:val="0"/>
                  <w:marRight w:val="0"/>
                  <w:marTop w:val="0"/>
                  <w:marBottom w:val="0"/>
                  <w:divBdr>
                    <w:top w:val="none" w:sz="0" w:space="0" w:color="auto"/>
                    <w:left w:val="none" w:sz="0" w:space="0" w:color="auto"/>
                    <w:bottom w:val="none" w:sz="0" w:space="0" w:color="auto"/>
                    <w:right w:val="none" w:sz="0" w:space="0" w:color="auto"/>
                  </w:divBdr>
                  <w:divsChild>
                    <w:div w:id="1082482750">
                      <w:marLeft w:val="0"/>
                      <w:marRight w:val="0"/>
                      <w:marTop w:val="0"/>
                      <w:marBottom w:val="0"/>
                      <w:divBdr>
                        <w:top w:val="none" w:sz="0" w:space="0" w:color="auto"/>
                        <w:left w:val="none" w:sz="0" w:space="0" w:color="auto"/>
                        <w:bottom w:val="none" w:sz="0" w:space="0" w:color="auto"/>
                        <w:right w:val="none" w:sz="0" w:space="0" w:color="auto"/>
                      </w:divBdr>
                    </w:div>
                  </w:divsChild>
                </w:div>
                <w:div w:id="1608806833">
                  <w:marLeft w:val="0"/>
                  <w:marRight w:val="0"/>
                  <w:marTop w:val="0"/>
                  <w:marBottom w:val="0"/>
                  <w:divBdr>
                    <w:top w:val="none" w:sz="0" w:space="0" w:color="auto"/>
                    <w:left w:val="none" w:sz="0" w:space="0" w:color="auto"/>
                    <w:bottom w:val="none" w:sz="0" w:space="0" w:color="auto"/>
                    <w:right w:val="none" w:sz="0" w:space="0" w:color="auto"/>
                  </w:divBdr>
                  <w:divsChild>
                    <w:div w:id="486476249">
                      <w:marLeft w:val="0"/>
                      <w:marRight w:val="0"/>
                      <w:marTop w:val="0"/>
                      <w:marBottom w:val="0"/>
                      <w:divBdr>
                        <w:top w:val="none" w:sz="0" w:space="0" w:color="auto"/>
                        <w:left w:val="none" w:sz="0" w:space="0" w:color="auto"/>
                        <w:bottom w:val="none" w:sz="0" w:space="0" w:color="auto"/>
                        <w:right w:val="none" w:sz="0" w:space="0" w:color="auto"/>
                      </w:divBdr>
                    </w:div>
                  </w:divsChild>
                </w:div>
                <w:div w:id="1642416259">
                  <w:marLeft w:val="0"/>
                  <w:marRight w:val="0"/>
                  <w:marTop w:val="0"/>
                  <w:marBottom w:val="0"/>
                  <w:divBdr>
                    <w:top w:val="none" w:sz="0" w:space="0" w:color="auto"/>
                    <w:left w:val="none" w:sz="0" w:space="0" w:color="auto"/>
                    <w:bottom w:val="none" w:sz="0" w:space="0" w:color="auto"/>
                    <w:right w:val="none" w:sz="0" w:space="0" w:color="auto"/>
                  </w:divBdr>
                  <w:divsChild>
                    <w:div w:id="912423340">
                      <w:marLeft w:val="0"/>
                      <w:marRight w:val="0"/>
                      <w:marTop w:val="0"/>
                      <w:marBottom w:val="0"/>
                      <w:divBdr>
                        <w:top w:val="none" w:sz="0" w:space="0" w:color="auto"/>
                        <w:left w:val="none" w:sz="0" w:space="0" w:color="auto"/>
                        <w:bottom w:val="none" w:sz="0" w:space="0" w:color="auto"/>
                        <w:right w:val="none" w:sz="0" w:space="0" w:color="auto"/>
                      </w:divBdr>
                    </w:div>
                  </w:divsChild>
                </w:div>
                <w:div w:id="1846631970">
                  <w:marLeft w:val="0"/>
                  <w:marRight w:val="0"/>
                  <w:marTop w:val="0"/>
                  <w:marBottom w:val="0"/>
                  <w:divBdr>
                    <w:top w:val="none" w:sz="0" w:space="0" w:color="auto"/>
                    <w:left w:val="none" w:sz="0" w:space="0" w:color="auto"/>
                    <w:bottom w:val="none" w:sz="0" w:space="0" w:color="auto"/>
                    <w:right w:val="none" w:sz="0" w:space="0" w:color="auto"/>
                  </w:divBdr>
                  <w:divsChild>
                    <w:div w:id="1851212741">
                      <w:marLeft w:val="0"/>
                      <w:marRight w:val="0"/>
                      <w:marTop w:val="0"/>
                      <w:marBottom w:val="0"/>
                      <w:divBdr>
                        <w:top w:val="none" w:sz="0" w:space="0" w:color="auto"/>
                        <w:left w:val="none" w:sz="0" w:space="0" w:color="auto"/>
                        <w:bottom w:val="none" w:sz="0" w:space="0" w:color="auto"/>
                        <w:right w:val="none" w:sz="0" w:space="0" w:color="auto"/>
                      </w:divBdr>
                    </w:div>
                  </w:divsChild>
                </w:div>
                <w:div w:id="1877304735">
                  <w:marLeft w:val="0"/>
                  <w:marRight w:val="0"/>
                  <w:marTop w:val="0"/>
                  <w:marBottom w:val="0"/>
                  <w:divBdr>
                    <w:top w:val="none" w:sz="0" w:space="0" w:color="auto"/>
                    <w:left w:val="none" w:sz="0" w:space="0" w:color="auto"/>
                    <w:bottom w:val="none" w:sz="0" w:space="0" w:color="auto"/>
                    <w:right w:val="none" w:sz="0" w:space="0" w:color="auto"/>
                  </w:divBdr>
                  <w:divsChild>
                    <w:div w:id="1145389427">
                      <w:marLeft w:val="0"/>
                      <w:marRight w:val="0"/>
                      <w:marTop w:val="0"/>
                      <w:marBottom w:val="0"/>
                      <w:divBdr>
                        <w:top w:val="none" w:sz="0" w:space="0" w:color="auto"/>
                        <w:left w:val="none" w:sz="0" w:space="0" w:color="auto"/>
                        <w:bottom w:val="none" w:sz="0" w:space="0" w:color="auto"/>
                        <w:right w:val="none" w:sz="0" w:space="0" w:color="auto"/>
                      </w:divBdr>
                    </w:div>
                  </w:divsChild>
                </w:div>
                <w:div w:id="2070836860">
                  <w:marLeft w:val="0"/>
                  <w:marRight w:val="0"/>
                  <w:marTop w:val="0"/>
                  <w:marBottom w:val="0"/>
                  <w:divBdr>
                    <w:top w:val="none" w:sz="0" w:space="0" w:color="auto"/>
                    <w:left w:val="none" w:sz="0" w:space="0" w:color="auto"/>
                    <w:bottom w:val="none" w:sz="0" w:space="0" w:color="auto"/>
                    <w:right w:val="none" w:sz="0" w:space="0" w:color="auto"/>
                  </w:divBdr>
                  <w:divsChild>
                    <w:div w:id="1268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74984">
          <w:marLeft w:val="0"/>
          <w:marRight w:val="0"/>
          <w:marTop w:val="0"/>
          <w:marBottom w:val="0"/>
          <w:divBdr>
            <w:top w:val="none" w:sz="0" w:space="0" w:color="auto"/>
            <w:left w:val="none" w:sz="0" w:space="0" w:color="auto"/>
            <w:bottom w:val="none" w:sz="0" w:space="0" w:color="auto"/>
            <w:right w:val="none" w:sz="0" w:space="0" w:color="auto"/>
          </w:divBdr>
        </w:div>
      </w:divsChild>
    </w:div>
    <w:div w:id="173673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cearlyedx.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info@dcearlyedx.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FEFFC15-5BD8-4621-A9A1-84DFB5CCDD06}"/>
      </w:docPartPr>
      <w:docPartBody>
        <w:p w:rsidR="006B7AE3" w:rsidRDefault="00811FA6">
          <w:r w:rsidRPr="008B19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A6"/>
    <w:rsid w:val="00010D40"/>
    <w:rsid w:val="000250D7"/>
    <w:rsid w:val="00100A88"/>
    <w:rsid w:val="001F1A77"/>
    <w:rsid w:val="002D6512"/>
    <w:rsid w:val="00305B38"/>
    <w:rsid w:val="005249AC"/>
    <w:rsid w:val="00556504"/>
    <w:rsid w:val="006A5508"/>
    <w:rsid w:val="006B7AE3"/>
    <w:rsid w:val="006D25A2"/>
    <w:rsid w:val="006E6A81"/>
    <w:rsid w:val="00811FA6"/>
    <w:rsid w:val="008B19A6"/>
    <w:rsid w:val="00997EEE"/>
    <w:rsid w:val="009D7E83"/>
    <w:rsid w:val="00A050F2"/>
    <w:rsid w:val="00AF6141"/>
    <w:rsid w:val="00DD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9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7d507fa-c6f0-459f-9305-7b4d3dd516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8415029A5C1A4AA47C295D4F202CFD" ma:contentTypeVersion="17" ma:contentTypeDescription="Create a new document." ma:contentTypeScope="" ma:versionID="232f2d45f6206f69bfc7b246ad77f703">
  <xsd:schema xmlns:xsd="http://www.w3.org/2001/XMLSchema" xmlns:xs="http://www.w3.org/2001/XMLSchema" xmlns:p="http://schemas.microsoft.com/office/2006/metadata/properties" xmlns:ns3="c7d507fa-c6f0-459f-9305-7b4d3dd5160a" xmlns:ns4="4e19db5b-95b0-418b-af3c-1cd6695557eb" targetNamespace="http://schemas.microsoft.com/office/2006/metadata/properties" ma:root="true" ma:fieldsID="cbbc76090a1b4cd5abcb3f893037fa68" ns3:_="" ns4:_="">
    <xsd:import namespace="c7d507fa-c6f0-459f-9305-7b4d3dd5160a"/>
    <xsd:import namespace="4e19db5b-95b0-418b-af3c-1cd6695557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507fa-c6f0-459f-9305-7b4d3dd51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19db5b-95b0-418b-af3c-1cd6695557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DDBBE-E74C-4737-AB7F-A961E0FE5B7F}">
  <ds:schemaRefs>
    <ds:schemaRef ds:uri="http://schemas.microsoft.com/office/2006/metadata/properties"/>
    <ds:schemaRef ds:uri="http://schemas.microsoft.com/office/infopath/2007/PartnerControls"/>
    <ds:schemaRef ds:uri="c7d507fa-c6f0-459f-9305-7b4d3dd5160a"/>
  </ds:schemaRefs>
</ds:datastoreItem>
</file>

<file path=customXml/itemProps2.xml><?xml version="1.0" encoding="utf-8"?>
<ds:datastoreItem xmlns:ds="http://schemas.openxmlformats.org/officeDocument/2006/customXml" ds:itemID="{0E8AFC85-82D5-416F-A07B-D2C2ACEFCD18}">
  <ds:schemaRefs>
    <ds:schemaRef ds:uri="http://schemas.microsoft.com/sharepoint/v3/contenttype/forms"/>
  </ds:schemaRefs>
</ds:datastoreItem>
</file>

<file path=customXml/itemProps3.xml><?xml version="1.0" encoding="utf-8"?>
<ds:datastoreItem xmlns:ds="http://schemas.openxmlformats.org/officeDocument/2006/customXml" ds:itemID="{5FA38396-2A53-4DE3-855B-7D6700811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507fa-c6f0-459f-9305-7b4d3dd5160a"/>
    <ds:schemaRef ds:uri="4e19db5b-95b0-418b-af3c-1cd66955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691</Words>
  <Characters>3908</Characters>
  <Application>Microsoft Office Word</Application>
  <DocSecurity>4</DocSecurity>
  <Lines>76</Lines>
  <Paragraphs>17</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Colon, Veronica (OSSE)</dc:creator>
  <cp:keywords/>
  <dc:description/>
  <cp:lastModifiedBy>Alexa Griffin</cp:lastModifiedBy>
  <cp:revision>2</cp:revision>
  <dcterms:created xsi:type="dcterms:W3CDTF">2025-03-04T01:06:00Z</dcterms:created>
  <dcterms:modified xsi:type="dcterms:W3CDTF">2025-03-04T01:06:00Z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0x010100538415029A5C1A4AA47C295D4F202CFD</vt:lpwstr>
  </property>
</Properties>
</file>